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mc:AlternateContent>
          <mc:Choice Requires="wps">
            <w:drawing>
              <wp:anchor distT="57150" distB="57150" distL="57150" distR="57150" simplePos="0" relativeHeight="251661312" behindDoc="0" locked="0" layoutInCell="1" allowOverlap="1">
                <wp:simplePos x="0" y="0"/>
                <wp:positionH relativeFrom="column">
                  <wp:posOffset>385445</wp:posOffset>
                </wp:positionH>
                <wp:positionV relativeFrom="line">
                  <wp:posOffset>88265</wp:posOffset>
                </wp:positionV>
                <wp:extent cx="4940300" cy="1397000"/>
                <wp:effectExtent l="0" t="0" r="0" b="0"/>
                <wp:wrapSquare wrapText="bothSides" distL="57150" distR="57150" distT="57150" distB="57150"/>
                <wp:docPr id="1073741825" name="officeArt object"/>
                <wp:cNvGraphicFramePr/>
                <a:graphic xmlns:a="http://schemas.openxmlformats.org/drawingml/2006/main">
                  <a:graphicData uri="http://schemas.microsoft.com/office/word/2010/wordprocessingShape">
                    <wps:wsp>
                      <wps:cNvSpPr txBox="1"/>
                      <wps:spPr>
                        <a:xfrm>
                          <a:off x="0" y="0"/>
                          <a:ext cx="4940300" cy="13970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Normal.0"/>
                              <w:jc w:val="center"/>
                              <w:rPr>
                                <w:rFonts w:ascii="Arial Black" w:cs="Arial Black" w:hAnsi="Arial Black" w:eastAsia="Arial Black"/>
                                <w:caps w:val="1"/>
                                <w:sz w:val="40"/>
                                <w:szCs w:val="40"/>
                              </w:rPr>
                            </w:pPr>
                            <w:r>
                              <w:rPr>
                                <w:rFonts w:ascii="Arial Black" w:hAnsi="Arial Black"/>
                                <w:caps w:val="1"/>
                                <w:sz w:val="40"/>
                                <w:szCs w:val="40"/>
                                <w:rtl w:val="0"/>
                                <w:lang w:val="en-US"/>
                              </w:rPr>
                              <w:t>the</w:t>
                            </w:r>
                          </w:p>
                          <w:p>
                            <w:pPr>
                              <w:pStyle w:val="Normal.0"/>
                              <w:jc w:val="center"/>
                              <w:rPr>
                                <w:rFonts w:ascii="Arial Black" w:cs="Arial Black" w:hAnsi="Arial Black" w:eastAsia="Arial Black"/>
                                <w:caps w:val="1"/>
                                <w:sz w:val="40"/>
                                <w:szCs w:val="40"/>
                              </w:rPr>
                            </w:pPr>
                            <w:r>
                              <w:rPr>
                                <w:rFonts w:ascii="Arial Black" w:hAnsi="Arial Black"/>
                                <w:caps w:val="1"/>
                                <w:sz w:val="40"/>
                                <w:szCs w:val="40"/>
                                <w:rtl w:val="0"/>
                                <w:lang w:val="en-US"/>
                              </w:rPr>
                              <w:t>st. joseph island</w:t>
                            </w:r>
                          </w:p>
                          <w:p>
                            <w:pPr>
                              <w:pStyle w:val="Normal.0"/>
                              <w:jc w:val="center"/>
                            </w:pPr>
                            <w:r>
                              <w:rPr>
                                <w:rFonts w:ascii="Arial Black" w:hAnsi="Arial Black"/>
                                <w:caps w:val="1"/>
                                <w:sz w:val="40"/>
                                <w:szCs w:val="40"/>
                                <w:rtl w:val="0"/>
                                <w:lang w:val="en-US"/>
                              </w:rPr>
                              <w:t>official plan</w:t>
                            </w:r>
                            <w:r>
                              <w:rPr>
                                <w:color w:val="ffffff"/>
                                <w:u w:color="ffffff"/>
                              </w:rPr>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0.4pt;margin-top:6.9pt;width:389.0pt;height:110.0pt;z-index:251661312;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rPr>
                          <w:rFonts w:ascii="Arial Black" w:cs="Arial Black" w:hAnsi="Arial Black" w:eastAsia="Arial Black"/>
                          <w:caps w:val="1"/>
                          <w:sz w:val="40"/>
                          <w:szCs w:val="40"/>
                        </w:rPr>
                      </w:pPr>
                      <w:r>
                        <w:rPr>
                          <w:rFonts w:ascii="Arial Black" w:hAnsi="Arial Black"/>
                          <w:caps w:val="1"/>
                          <w:sz w:val="40"/>
                          <w:szCs w:val="40"/>
                          <w:rtl w:val="0"/>
                          <w:lang w:val="en-US"/>
                        </w:rPr>
                        <w:t>the</w:t>
                      </w:r>
                    </w:p>
                    <w:p>
                      <w:pPr>
                        <w:pStyle w:val="Normal.0"/>
                        <w:jc w:val="center"/>
                        <w:rPr>
                          <w:rFonts w:ascii="Arial Black" w:cs="Arial Black" w:hAnsi="Arial Black" w:eastAsia="Arial Black"/>
                          <w:caps w:val="1"/>
                          <w:sz w:val="40"/>
                          <w:szCs w:val="40"/>
                        </w:rPr>
                      </w:pPr>
                      <w:r>
                        <w:rPr>
                          <w:rFonts w:ascii="Arial Black" w:hAnsi="Arial Black"/>
                          <w:caps w:val="1"/>
                          <w:sz w:val="40"/>
                          <w:szCs w:val="40"/>
                          <w:rtl w:val="0"/>
                          <w:lang w:val="en-US"/>
                        </w:rPr>
                        <w:t>st. joseph island</w:t>
                      </w:r>
                    </w:p>
                    <w:p>
                      <w:pPr>
                        <w:pStyle w:val="Normal.0"/>
                        <w:jc w:val="center"/>
                      </w:pPr>
                      <w:r>
                        <w:rPr>
                          <w:rFonts w:ascii="Arial Black" w:hAnsi="Arial Black"/>
                          <w:caps w:val="1"/>
                          <w:sz w:val="40"/>
                          <w:szCs w:val="40"/>
                          <w:rtl w:val="0"/>
                          <w:lang w:val="en-US"/>
                        </w:rPr>
                        <w:t>official plan</w:t>
                      </w:r>
                      <w:r>
                        <w:rPr>
                          <w:color w:val="ffffff"/>
                          <w:u w:color="ffffff"/>
                        </w:rPr>
                      </w:r>
                    </w:p>
                  </w:txbxContent>
                </v:textbox>
                <w10:wrap type="square" side="bothSides" anchorx="text"/>
              </v:shape>
            </w:pict>
          </mc:Fallback>
        </mc:AlternateContent>
      </w: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jc w:val="center"/>
      </w:pPr>
      <w:r>
        <mc:AlternateContent>
          <mc:Choice Requires="wps">
            <w:drawing>
              <wp:anchor distT="0" distB="0" distL="0" distR="0" simplePos="0" relativeHeight="251659264" behindDoc="0" locked="0" layoutInCell="1" allowOverlap="1">
                <wp:simplePos x="0" y="0"/>
                <wp:positionH relativeFrom="column">
                  <wp:posOffset>4166234</wp:posOffset>
                </wp:positionH>
                <wp:positionV relativeFrom="line">
                  <wp:posOffset>5317489</wp:posOffset>
                </wp:positionV>
                <wp:extent cx="1750061" cy="1849121"/>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1750061" cy="1849121"/>
                        </a:xfrm>
                        <a:prstGeom prst="rect">
                          <a:avLst/>
                        </a:prstGeom>
                        <a:noFill/>
                        <a:ln w="12700" cap="flat">
                          <a:noFill/>
                          <a:miter lim="400000"/>
                        </a:ln>
                        <a:effectLst/>
                      </wps:spPr>
                      <wps:txbx>
                        <w:txbxContent>
                          <w:p>
                            <w:pPr>
                              <w:pStyle w:val="Normal.0"/>
                            </w:pPr>
                            <w:r>
                              <w:rPr>
                                <w:rtl w:val="0"/>
                              </w:rPr>
                              <w:t>Prepared by:</w:t>
                            </w:r>
                          </w:p>
                          <w:p>
                            <w:pPr>
                              <w:pStyle w:val="Normal.0"/>
                            </w:pPr>
                          </w:p>
                          <w:p>
                            <w:pPr>
                              <w:pStyle w:val="Normal.0"/>
                              <w:rPr>
                                <w:sz w:val="18"/>
                                <w:szCs w:val="18"/>
                              </w:rPr>
                            </w:pPr>
                          </w:p>
                          <w:p>
                            <w:pPr>
                              <w:pStyle w:val="Normal.0"/>
                            </w:pPr>
                            <w:r>
                              <w:rPr>
                                <w:rtl w:val="0"/>
                              </w:rPr>
                              <w:t xml:space="preserve">Approved by MMAH </w:t>
                            </w:r>
                          </w:p>
                          <w:p>
                            <w:pPr>
                              <w:pStyle w:val="Normal.0"/>
                            </w:pPr>
                            <w:r>
                              <w:rPr>
                                <w:rtl w:val="0"/>
                              </w:rPr>
                              <w:t xml:space="preserve">with Modifications </w:t>
                            </w:r>
                          </w:p>
                          <w:p>
                            <w:pPr>
                              <w:pStyle w:val="Normal.0"/>
                            </w:pPr>
                            <w:r>
                              <w:rPr>
                                <w:rtl w:val="0"/>
                              </w:rPr>
                              <w:t>January 6, 2010</w:t>
                            </w:r>
                          </w:p>
                          <w:p>
                            <w:pPr>
                              <w:pStyle w:val="Normal.0"/>
                            </w:pPr>
                          </w:p>
                          <w:p>
                            <w:pPr>
                              <w:pStyle w:val="Normal.0"/>
                            </w:pPr>
                            <w:r>
                              <w:rPr>
                                <w:b w:val="1"/>
                                <w:bCs w:val="1"/>
                                <w:rtl w:val="0"/>
                                <w:lang w:val="en-US"/>
                              </w:rPr>
                              <w:t>OFFICE CONSOLIDATION</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328.0pt;margin-top:418.7pt;width:137.8pt;height:145.6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rtl w:val="0"/>
                        </w:rPr>
                        <w:t>Prepared by:</w:t>
                      </w:r>
                    </w:p>
                    <w:p>
                      <w:pPr>
                        <w:pStyle w:val="Normal.0"/>
                      </w:pPr>
                    </w:p>
                    <w:p>
                      <w:pPr>
                        <w:pStyle w:val="Normal.0"/>
                        <w:rPr>
                          <w:sz w:val="18"/>
                          <w:szCs w:val="18"/>
                        </w:rPr>
                      </w:pPr>
                    </w:p>
                    <w:p>
                      <w:pPr>
                        <w:pStyle w:val="Normal.0"/>
                      </w:pPr>
                      <w:r>
                        <w:rPr>
                          <w:rtl w:val="0"/>
                        </w:rPr>
                        <w:t xml:space="preserve">Approved by MMAH </w:t>
                      </w:r>
                    </w:p>
                    <w:p>
                      <w:pPr>
                        <w:pStyle w:val="Normal.0"/>
                      </w:pPr>
                      <w:r>
                        <w:rPr>
                          <w:rtl w:val="0"/>
                        </w:rPr>
                        <w:t xml:space="preserve">with Modifications </w:t>
                      </w:r>
                    </w:p>
                    <w:p>
                      <w:pPr>
                        <w:pStyle w:val="Normal.0"/>
                      </w:pPr>
                      <w:r>
                        <w:rPr>
                          <w:rtl w:val="0"/>
                        </w:rPr>
                        <w:t>January 6, 2010</w:t>
                      </w:r>
                    </w:p>
                    <w:p>
                      <w:pPr>
                        <w:pStyle w:val="Normal.0"/>
                      </w:pPr>
                    </w:p>
                    <w:p>
                      <w:pPr>
                        <w:pStyle w:val="Normal.0"/>
                      </w:pPr>
                      <w:r>
                        <w:rPr>
                          <w:b w:val="1"/>
                          <w:bCs w:val="1"/>
                          <w:rtl w:val="0"/>
                          <w:lang w:val="en-US"/>
                        </w:rPr>
                        <w:t>OFFICE CONSOLIDATION</w:t>
                      </w:r>
                    </w:p>
                  </w:txbxContent>
                </v:textbox>
                <w10:wrap type="none" side="bothSides" anchorx="text"/>
              </v:shape>
            </w:pict>
          </mc:Fallback>
        </mc:AlternateContent>
      </w:r>
      <w:r>
        <mc:AlternateContent>
          <mc:Choice Requires="wpg">
            <w:drawing>
              <wp:anchor distT="0" distB="0" distL="0" distR="0" simplePos="0" relativeHeight="251663360" behindDoc="0" locked="0" layoutInCell="1" allowOverlap="1">
                <wp:simplePos x="0" y="0"/>
                <wp:positionH relativeFrom="column">
                  <wp:posOffset>-508635</wp:posOffset>
                </wp:positionH>
                <wp:positionV relativeFrom="line">
                  <wp:posOffset>165100</wp:posOffset>
                </wp:positionV>
                <wp:extent cx="6550026" cy="4349751"/>
                <wp:effectExtent l="0" t="0" r="0" b="0"/>
                <wp:wrapNone/>
                <wp:docPr id="1073741838" name="officeArt object"/>
                <wp:cNvGraphicFramePr/>
                <a:graphic xmlns:a="http://schemas.openxmlformats.org/drawingml/2006/main">
                  <a:graphicData uri="http://schemas.microsoft.com/office/word/2010/wordprocessingGroup">
                    <wpg:wgp>
                      <wpg:cNvGrpSpPr/>
                      <wpg:grpSpPr>
                        <a:xfrm>
                          <a:off x="0" y="0"/>
                          <a:ext cx="6550026" cy="4349751"/>
                          <a:chOff x="0" y="0"/>
                          <a:chExt cx="6550025" cy="4349750"/>
                        </a:xfrm>
                      </wpg:grpSpPr>
                      <wps:wsp>
                        <wps:cNvPr id="1073741827" name="Shape 1073741827"/>
                        <wps:cNvSpPr/>
                        <wps:spPr>
                          <a:xfrm>
                            <a:off x="1398904" y="685799"/>
                            <a:ext cx="3647442" cy="2489201"/>
                          </a:xfrm>
                          <a:prstGeom prst="rect">
                            <a:avLst/>
                          </a:prstGeom>
                          <a:solidFill>
                            <a:srgbClr val="FFFFFF"/>
                          </a:solidFill>
                          <a:ln w="9525" cap="flat">
                            <a:solidFill>
                              <a:srgbClr val="000000"/>
                            </a:solidFill>
                            <a:prstDash val="solid"/>
                            <a:round/>
                          </a:ln>
                          <a:effectLst/>
                        </wps:spPr>
                        <wps:bodyPr/>
                      </wps:wsp>
                      <pic:pic xmlns:pic="http://schemas.openxmlformats.org/drawingml/2006/picture">
                        <pic:nvPicPr>
                          <pic:cNvPr id="1073741828" name="2398 boardwalk-.jpeg"/>
                          <pic:cNvPicPr>
                            <a:picLocks noChangeAspect="1"/>
                          </pic:cNvPicPr>
                        </pic:nvPicPr>
                        <pic:blipFill>
                          <a:blip r:embed="rId4">
                            <a:extLst/>
                          </a:blip>
                          <a:stretch>
                            <a:fillRect/>
                          </a:stretch>
                        </pic:blipFill>
                        <pic:spPr>
                          <a:xfrm>
                            <a:off x="1499869" y="777239"/>
                            <a:ext cx="3448687" cy="2316482"/>
                          </a:xfrm>
                          <a:prstGeom prst="rect">
                            <a:avLst/>
                          </a:prstGeom>
                          <a:ln w="12700" cap="flat">
                            <a:noFill/>
                            <a:miter lim="400000"/>
                          </a:ln>
                          <a:effectLst/>
                        </pic:spPr>
                      </pic:pic>
                      <wpg:grpSp>
                        <wpg:cNvPr id="1073741831" name="Group 1073741831"/>
                        <wpg:cNvGrpSpPr/>
                        <wpg:grpSpPr>
                          <a:xfrm>
                            <a:off x="4196079" y="2727960"/>
                            <a:ext cx="2353947" cy="1601471"/>
                            <a:chOff x="0" y="0"/>
                            <a:chExt cx="2353945" cy="1601469"/>
                          </a:xfrm>
                        </wpg:grpSpPr>
                        <wps:wsp>
                          <wps:cNvPr id="1073741829" name="Shape 1073741829"/>
                          <wps:cNvSpPr/>
                          <wps:spPr>
                            <a:xfrm>
                              <a:off x="0" y="0"/>
                              <a:ext cx="2353946" cy="1601470"/>
                            </a:xfrm>
                            <a:prstGeom prst="rect">
                              <a:avLst/>
                            </a:prstGeom>
                            <a:solidFill>
                              <a:srgbClr val="FFFFFF"/>
                            </a:solidFill>
                            <a:ln w="9525" cap="flat">
                              <a:solidFill>
                                <a:srgbClr val="000000"/>
                              </a:solidFill>
                              <a:prstDash val="solid"/>
                              <a:round/>
                            </a:ln>
                            <a:effectLst/>
                          </wps:spPr>
                          <wps:bodyPr/>
                        </wps:wsp>
                        <pic:pic xmlns:pic="http://schemas.openxmlformats.org/drawingml/2006/picture">
                          <pic:nvPicPr>
                            <pic:cNvPr id="1073741830" name="2398 road bridge.jpeg"/>
                            <pic:cNvPicPr>
                              <a:picLocks noChangeAspect="1"/>
                            </pic:cNvPicPr>
                          </pic:nvPicPr>
                          <pic:blipFill>
                            <a:blip r:embed="rId5">
                              <a:extLst/>
                            </a:blip>
                            <a:stretch>
                              <a:fillRect/>
                            </a:stretch>
                          </pic:blipFill>
                          <pic:spPr>
                            <a:xfrm>
                              <a:off x="56515" y="56515"/>
                              <a:ext cx="2256791" cy="1490345"/>
                            </a:xfrm>
                            <a:prstGeom prst="rect">
                              <a:avLst/>
                            </a:prstGeom>
                            <a:ln w="12700" cap="flat">
                              <a:noFill/>
                              <a:miter lim="400000"/>
                            </a:ln>
                            <a:effectLst/>
                          </pic:spPr>
                        </pic:pic>
                      </wpg:grpSp>
                      <wpg:grpSp>
                        <wpg:cNvPr id="1073741834" name="Group 1073741834"/>
                        <wpg:cNvGrpSpPr/>
                        <wpg:grpSpPr>
                          <a:xfrm>
                            <a:off x="132079" y="2748280"/>
                            <a:ext cx="2353947" cy="1601471"/>
                            <a:chOff x="0" y="0"/>
                            <a:chExt cx="2353945" cy="1601469"/>
                          </a:xfrm>
                        </wpg:grpSpPr>
                        <wps:wsp>
                          <wps:cNvPr id="1073741832" name="Shape 1073741832"/>
                          <wps:cNvSpPr/>
                          <wps:spPr>
                            <a:xfrm>
                              <a:off x="0" y="0"/>
                              <a:ext cx="2353946" cy="1601470"/>
                            </a:xfrm>
                            <a:prstGeom prst="rect">
                              <a:avLst/>
                            </a:prstGeom>
                            <a:solidFill>
                              <a:srgbClr val="FFFFFF"/>
                            </a:solidFill>
                            <a:ln w="9525" cap="flat">
                              <a:solidFill>
                                <a:srgbClr val="000000"/>
                              </a:solidFill>
                              <a:prstDash val="solid"/>
                              <a:round/>
                            </a:ln>
                            <a:effectLst/>
                          </wps:spPr>
                          <wps:bodyPr/>
                        </wps:wsp>
                        <pic:pic xmlns:pic="http://schemas.openxmlformats.org/drawingml/2006/picture">
                          <pic:nvPicPr>
                            <pic:cNvPr id="1073741833" name="2398 bend &amp; lake.jpeg"/>
                            <pic:cNvPicPr>
                              <a:picLocks noChangeAspect="1"/>
                            </pic:cNvPicPr>
                          </pic:nvPicPr>
                          <pic:blipFill>
                            <a:blip r:embed="rId6">
                              <a:extLst/>
                            </a:blip>
                            <a:stretch>
                              <a:fillRect/>
                            </a:stretch>
                          </pic:blipFill>
                          <pic:spPr>
                            <a:xfrm>
                              <a:off x="62229" y="60324"/>
                              <a:ext cx="2243457" cy="1481457"/>
                            </a:xfrm>
                            <a:prstGeom prst="rect">
                              <a:avLst/>
                            </a:prstGeom>
                            <a:ln w="12700" cap="flat">
                              <a:noFill/>
                              <a:miter lim="400000"/>
                            </a:ln>
                            <a:effectLst/>
                          </pic:spPr>
                        </pic:pic>
                      </wpg:grpSp>
                      <wpg:grpSp>
                        <wpg:cNvPr id="1073741837" name="Group 1073741837"/>
                        <wpg:cNvGrpSpPr/>
                        <wpg:grpSpPr>
                          <a:xfrm>
                            <a:off x="-1" y="-1"/>
                            <a:ext cx="2353947" cy="1601471"/>
                            <a:chOff x="0" y="0"/>
                            <a:chExt cx="2353945" cy="1601469"/>
                          </a:xfrm>
                        </wpg:grpSpPr>
                        <wps:wsp>
                          <wps:cNvPr id="1073741835" name="Shape 1073741835"/>
                          <wps:cNvSpPr/>
                          <wps:spPr>
                            <a:xfrm>
                              <a:off x="0" y="0"/>
                              <a:ext cx="2353946" cy="1601470"/>
                            </a:xfrm>
                            <a:prstGeom prst="rect">
                              <a:avLst/>
                            </a:prstGeom>
                            <a:solidFill>
                              <a:srgbClr val="FFFFFF"/>
                            </a:solidFill>
                            <a:ln w="9525" cap="flat">
                              <a:solidFill>
                                <a:srgbClr val="000000"/>
                              </a:solidFill>
                              <a:prstDash val="solid"/>
                              <a:round/>
                            </a:ln>
                            <a:effectLst/>
                          </wps:spPr>
                          <wps:bodyPr/>
                        </wps:wsp>
                        <pic:pic xmlns:pic="http://schemas.openxmlformats.org/drawingml/2006/picture">
                          <pic:nvPicPr>
                            <pic:cNvPr id="1073741836" name="2398 boats.jpeg"/>
                            <pic:cNvPicPr>
                              <a:picLocks noChangeAspect="1"/>
                            </pic:cNvPicPr>
                          </pic:nvPicPr>
                          <pic:blipFill>
                            <a:blip r:embed="rId7">
                              <a:extLst/>
                            </a:blip>
                            <a:stretch>
                              <a:fillRect/>
                            </a:stretch>
                          </pic:blipFill>
                          <pic:spPr>
                            <a:xfrm>
                              <a:off x="51435" y="55244"/>
                              <a:ext cx="2247901" cy="1506857"/>
                            </a:xfrm>
                            <a:prstGeom prst="rect">
                              <a:avLst/>
                            </a:prstGeom>
                            <a:ln w="12700" cap="flat">
                              <a:noFill/>
                              <a:miter lim="400000"/>
                            </a:ln>
                            <a:effectLst/>
                          </pic:spPr>
                        </pic:pic>
                      </wpg:grpSp>
                    </wpg:wgp>
                  </a:graphicData>
                </a:graphic>
              </wp:anchor>
            </w:drawing>
          </mc:Choice>
          <mc:Fallback>
            <w:pict>
              <v:group id="_x0000_s1028" style="visibility:visible;position:absolute;margin-left:-40.0pt;margin-top:13.0pt;width:515.8pt;height:342.5pt;z-index:251663360;mso-position-horizontal:absolute;mso-position-horizontal-relative:text;mso-position-vertical:absolute;mso-position-vertical-relative:line;mso-wrap-distance-left:0.0pt;mso-wrap-distance-top:0.0pt;mso-wrap-distance-right:0.0pt;mso-wrap-distance-bottom:0.0pt;" coordorigin="0,0" coordsize="6550025,4349750">
                <w10:wrap type="none" side="bothSides" anchorx="text"/>
                <v:rect id="_x0000_s1029" style="position:absolute;left:1398905;top:685800;width:3647440;height:2489200;">
                  <v:fill color="#FFFFFF" opacity="100.0%" type="solid"/>
                  <v:stroke filltype="solid" color="#000000" opacity="100.0%" weight="0.8pt" dashstyle="solid" endcap="flat" joinstyle="round" linestyle="single" startarrow="none" startarrowwidth="medium" startarrowlength="medium" endarrow="none" endarrowwidth="medium" endarrowlength="medium"/>
                </v:rect>
                <v:shape id="_x0000_s1030" type="#_x0000_t75" style="position:absolute;left:1499870;top:777240;width:3448685;height:2316480;">
                  <v:imagedata r:id="rId4" o:title="2398 boardwalk-.jpeg"/>
                </v:shape>
                <v:group id="_x0000_s1031" style="position:absolute;left:4196080;top:2727960;width:2353945;height:1601470;" coordorigin="0,0" coordsize="2353945,1601470">
                  <v:rect id="_x0000_s1032" style="position:absolute;left:0;top:0;width:2353945;height:1601470;">
                    <v:fill color="#FFFFFF" opacity="100.0%" type="solid"/>
                    <v:stroke filltype="solid" color="#000000" opacity="100.0%" weight="0.8pt" dashstyle="solid" endcap="flat" joinstyle="round" linestyle="single" startarrow="none" startarrowwidth="medium" startarrowlength="medium" endarrow="none" endarrowwidth="medium" endarrowlength="medium"/>
                  </v:rect>
                  <v:shape id="_x0000_s1033" type="#_x0000_t75" style="position:absolute;left:56515;top:56515;width:2256790;height:1490345;">
                    <v:imagedata r:id="rId5" o:title="2398 road bridge.jpeg"/>
                  </v:shape>
                </v:group>
                <v:group id="_x0000_s1034" style="position:absolute;left:132080;top:2748280;width:2353945;height:1601470;" coordorigin="0,0" coordsize="2353945,1601470">
                  <v:rect id="_x0000_s1035" style="position:absolute;left:0;top:0;width:2353945;height:1601470;">
                    <v:fill color="#FFFFFF" opacity="100.0%" type="solid"/>
                    <v:stroke filltype="solid" color="#000000" opacity="100.0%" weight="0.8pt" dashstyle="solid" endcap="flat" joinstyle="round" linestyle="single" startarrow="none" startarrowwidth="medium" startarrowlength="medium" endarrow="none" endarrowwidth="medium" endarrowlength="medium"/>
                  </v:rect>
                  <v:shape id="_x0000_s1036" type="#_x0000_t75" style="position:absolute;left:62230;top:60325;width:2243455;height:1481455;">
                    <v:imagedata r:id="rId6" o:title="2398 bend &amp; lake.jpeg"/>
                  </v:shape>
                </v:group>
                <v:group id="_x0000_s1037" style="position:absolute;left:0;top:0;width:2353945;height:1601470;" coordorigin="0,0" coordsize="2353945,1601470">
                  <v:rect id="_x0000_s1038" style="position:absolute;left:0;top:0;width:2353945;height:1601470;">
                    <v:fill color="#FFFFFF" opacity="100.0%" type="solid"/>
                    <v:stroke filltype="solid" color="#000000" opacity="100.0%" weight="0.8pt" dashstyle="solid" endcap="flat" joinstyle="round" linestyle="single" startarrow="none" startarrowwidth="medium" startarrowlength="medium" endarrow="none" endarrowwidth="medium" endarrowlength="medium"/>
                  </v:rect>
                  <v:shape id="_x0000_s1039" type="#_x0000_t75" style="position:absolute;left:51435;top:55245;width:2247900;height:1506855;">
                    <v:imagedata r:id="rId7" o:title="2398 boats.jpeg"/>
                  </v:shape>
                </v:group>
              </v:group>
            </w:pict>
          </mc:Fallback>
        </mc:AlternateContent>
      </w:r>
      <w:r>
        <mc:AlternateContent>
          <mc:Choice Requires="wps">
            <w:drawing>
              <wp:anchor distT="0" distB="0" distL="0" distR="0" simplePos="0" relativeHeight="251660288" behindDoc="0" locked="0" layoutInCell="1" allowOverlap="1">
                <wp:simplePos x="0" y="0"/>
                <wp:positionH relativeFrom="column">
                  <wp:posOffset>-457199</wp:posOffset>
                </wp:positionH>
                <wp:positionV relativeFrom="line">
                  <wp:posOffset>4838700</wp:posOffset>
                </wp:positionV>
                <wp:extent cx="6620510" cy="355600"/>
                <wp:effectExtent l="0" t="0" r="0" b="0"/>
                <wp:wrapNone/>
                <wp:docPr id="1073741839" name="officeArt object"/>
                <wp:cNvGraphicFramePr/>
                <a:graphic xmlns:a="http://schemas.openxmlformats.org/drawingml/2006/main">
                  <a:graphicData uri="http://schemas.microsoft.com/office/word/2010/wordprocessingShape">
                    <wps:wsp>
                      <wps:cNvSpPr txBox="1"/>
                      <wps:spPr>
                        <a:xfrm>
                          <a:off x="0" y="0"/>
                          <a:ext cx="6620510" cy="355600"/>
                        </a:xfrm>
                        <a:prstGeom prst="rect">
                          <a:avLst/>
                        </a:prstGeom>
                        <a:solidFill>
                          <a:srgbClr val="FFFFFF"/>
                        </a:solidFill>
                        <a:ln w="9525" cap="flat">
                          <a:solidFill>
                            <a:srgbClr val="000000"/>
                          </a:solidFill>
                          <a:prstDash val="solid"/>
                          <a:round/>
                        </a:ln>
                        <a:effectLst/>
                      </wps:spPr>
                      <wps:txbx>
                        <w:txbxContent>
                          <w:p>
                            <w:pPr>
                              <w:pStyle w:val="Normal.0"/>
                            </w:pPr>
                            <w:r>
                              <w:rPr>
                                <w:rFonts w:ascii="Arial Black" w:hAnsi="Arial Black"/>
                                <w:sz w:val="24"/>
                                <w:szCs w:val="24"/>
                                <w:rtl w:val="0"/>
                                <w:lang w:val="en-US"/>
                              </w:rPr>
                              <w:t xml:space="preserve">Hilton Township </w:t>
                            </w:r>
                            <w:r>
                              <w:rPr>
                                <w:rFonts w:ascii="Arial Black" w:hAnsi="Arial Black" w:hint="default"/>
                                <w:sz w:val="24"/>
                                <w:szCs w:val="24"/>
                                <w:rtl w:val="0"/>
                                <w:lang w:val="en-US"/>
                              </w:rPr>
                              <w:t xml:space="preserve">• </w:t>
                            </w:r>
                            <w:r>
                              <w:rPr>
                                <w:rFonts w:ascii="Arial Black" w:hAnsi="Arial Black"/>
                                <w:sz w:val="24"/>
                                <w:szCs w:val="24"/>
                                <w:rtl w:val="0"/>
                                <w:lang w:val="en-US"/>
                              </w:rPr>
                              <w:t xml:space="preserve">Hilton Beach </w:t>
                            </w:r>
                            <w:r>
                              <w:rPr>
                                <w:rFonts w:ascii="Arial Black" w:hAnsi="Arial Black" w:hint="default"/>
                                <w:sz w:val="24"/>
                                <w:szCs w:val="24"/>
                                <w:rtl w:val="0"/>
                                <w:lang w:val="en-US"/>
                              </w:rPr>
                              <w:t xml:space="preserve">• </w:t>
                            </w:r>
                            <w:r>
                              <w:rPr>
                                <w:rFonts w:ascii="Arial Black" w:hAnsi="Arial Black"/>
                                <w:sz w:val="24"/>
                                <w:szCs w:val="24"/>
                                <w:rtl w:val="0"/>
                                <w:lang w:val="en-US"/>
                              </w:rPr>
                              <w:t xml:space="preserve">Jocelyn Township </w:t>
                            </w:r>
                            <w:r>
                              <w:rPr>
                                <w:rFonts w:ascii="Arial Black" w:hAnsi="Arial Black" w:hint="default"/>
                                <w:sz w:val="24"/>
                                <w:szCs w:val="24"/>
                                <w:rtl w:val="0"/>
                                <w:lang w:val="en-US"/>
                              </w:rPr>
                              <w:t xml:space="preserve">• </w:t>
                            </w:r>
                            <w:r>
                              <w:rPr>
                                <w:rFonts w:ascii="Arial Black" w:hAnsi="Arial Black"/>
                                <w:sz w:val="24"/>
                                <w:szCs w:val="24"/>
                                <w:rtl w:val="0"/>
                                <w:lang w:val="en-US"/>
                              </w:rPr>
                              <w:t>St. Joseph Township</w:t>
                            </w:r>
                          </w:p>
                        </w:txbxContent>
                      </wps:txbx>
                      <wps:bodyPr wrap="square" lIns="45719" tIns="45719" rIns="45719" bIns="45719" numCol="1" anchor="t">
                        <a:noAutofit/>
                      </wps:bodyPr>
                    </wps:wsp>
                  </a:graphicData>
                </a:graphic>
              </wp:anchor>
            </w:drawing>
          </mc:Choice>
          <mc:Fallback>
            <w:pict>
              <v:shape id="_x0000_s1040" type="#_x0000_t202" style="visibility:visible;position:absolute;margin-left:-36.0pt;margin-top:381.0pt;width:521.3pt;height:28.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pPr>
                      <w:r>
                        <w:rPr>
                          <w:rFonts w:ascii="Arial Black" w:hAnsi="Arial Black"/>
                          <w:sz w:val="24"/>
                          <w:szCs w:val="24"/>
                          <w:rtl w:val="0"/>
                          <w:lang w:val="en-US"/>
                        </w:rPr>
                        <w:t xml:space="preserve">Hilton Township </w:t>
                      </w:r>
                      <w:r>
                        <w:rPr>
                          <w:rFonts w:ascii="Arial Black" w:hAnsi="Arial Black" w:hint="default"/>
                          <w:sz w:val="24"/>
                          <w:szCs w:val="24"/>
                          <w:rtl w:val="0"/>
                          <w:lang w:val="en-US"/>
                        </w:rPr>
                        <w:t xml:space="preserve">• </w:t>
                      </w:r>
                      <w:r>
                        <w:rPr>
                          <w:rFonts w:ascii="Arial Black" w:hAnsi="Arial Black"/>
                          <w:sz w:val="24"/>
                          <w:szCs w:val="24"/>
                          <w:rtl w:val="0"/>
                          <w:lang w:val="en-US"/>
                        </w:rPr>
                        <w:t xml:space="preserve">Hilton Beach </w:t>
                      </w:r>
                      <w:r>
                        <w:rPr>
                          <w:rFonts w:ascii="Arial Black" w:hAnsi="Arial Black" w:hint="default"/>
                          <w:sz w:val="24"/>
                          <w:szCs w:val="24"/>
                          <w:rtl w:val="0"/>
                          <w:lang w:val="en-US"/>
                        </w:rPr>
                        <w:t xml:space="preserve">• </w:t>
                      </w:r>
                      <w:r>
                        <w:rPr>
                          <w:rFonts w:ascii="Arial Black" w:hAnsi="Arial Black"/>
                          <w:sz w:val="24"/>
                          <w:szCs w:val="24"/>
                          <w:rtl w:val="0"/>
                          <w:lang w:val="en-US"/>
                        </w:rPr>
                        <w:t xml:space="preserve">Jocelyn Township </w:t>
                      </w:r>
                      <w:r>
                        <w:rPr>
                          <w:rFonts w:ascii="Arial Black" w:hAnsi="Arial Black" w:hint="default"/>
                          <w:sz w:val="24"/>
                          <w:szCs w:val="24"/>
                          <w:rtl w:val="0"/>
                          <w:lang w:val="en-US"/>
                        </w:rPr>
                        <w:t xml:space="preserve">• </w:t>
                      </w:r>
                      <w:r>
                        <w:rPr>
                          <w:rFonts w:ascii="Arial Black" w:hAnsi="Arial Black"/>
                          <w:sz w:val="24"/>
                          <w:szCs w:val="24"/>
                          <w:rtl w:val="0"/>
                          <w:lang w:val="en-US"/>
                        </w:rPr>
                        <w:t>St. Joseph Township</w:t>
                      </w:r>
                    </w:p>
                  </w:txbxContent>
                </v:textbox>
                <w10:wrap type="none" side="bothSides" anchorx="text"/>
              </v:shape>
            </w:pict>
          </mc:Fallback>
        </mc:AlternateContent>
      </w:r>
      <w:r>
        <mc:AlternateContent>
          <mc:Choice Requires="wpg">
            <w:drawing>
              <wp:anchor distT="0" distB="0" distL="0" distR="0" simplePos="0" relativeHeight="251662336" behindDoc="0" locked="0" layoutInCell="1" allowOverlap="1">
                <wp:simplePos x="0" y="0"/>
                <wp:positionH relativeFrom="column">
                  <wp:posOffset>3801110</wp:posOffset>
                </wp:positionH>
                <wp:positionV relativeFrom="line">
                  <wp:posOffset>-180340</wp:posOffset>
                </wp:positionV>
                <wp:extent cx="2371090" cy="1598931"/>
                <wp:effectExtent l="0" t="0" r="0" b="0"/>
                <wp:wrapNone/>
                <wp:docPr id="1073741842" name="officeArt object"/>
                <wp:cNvGraphicFramePr/>
                <a:graphic xmlns:a="http://schemas.openxmlformats.org/drawingml/2006/main">
                  <a:graphicData uri="http://schemas.microsoft.com/office/word/2010/wordprocessingGroup">
                    <wpg:wgp>
                      <wpg:cNvGrpSpPr/>
                      <wpg:grpSpPr>
                        <a:xfrm>
                          <a:off x="0" y="0"/>
                          <a:ext cx="2371090" cy="1598931"/>
                          <a:chOff x="0" y="0"/>
                          <a:chExt cx="2371089" cy="1598930"/>
                        </a:xfrm>
                      </wpg:grpSpPr>
                      <wps:wsp>
                        <wps:cNvPr id="1073741840" name="Shape 1073741840"/>
                        <wps:cNvSpPr/>
                        <wps:spPr>
                          <a:xfrm>
                            <a:off x="0" y="0"/>
                            <a:ext cx="2371090" cy="1598931"/>
                          </a:xfrm>
                          <a:prstGeom prst="rect">
                            <a:avLst/>
                          </a:prstGeom>
                          <a:solidFill>
                            <a:srgbClr val="FFFFFF"/>
                          </a:solidFill>
                          <a:ln w="9525" cap="flat">
                            <a:solidFill>
                              <a:srgbClr val="000000"/>
                            </a:solidFill>
                            <a:prstDash val="solid"/>
                            <a:round/>
                          </a:ln>
                          <a:effectLst/>
                        </wps:spPr>
                        <wps:bodyPr/>
                      </wps:wsp>
                      <pic:pic xmlns:pic="http://schemas.openxmlformats.org/drawingml/2006/picture">
                        <pic:nvPicPr>
                          <pic:cNvPr id="1073741841" name="2398 rurall fields.jpeg"/>
                          <pic:cNvPicPr>
                            <a:picLocks noChangeAspect="1"/>
                          </pic:cNvPicPr>
                        </pic:nvPicPr>
                        <pic:blipFill>
                          <a:blip r:embed="rId8">
                            <a:extLst/>
                          </a:blip>
                          <a:stretch>
                            <a:fillRect/>
                          </a:stretch>
                        </pic:blipFill>
                        <pic:spPr>
                          <a:xfrm>
                            <a:off x="60325" y="65405"/>
                            <a:ext cx="2256790" cy="1490346"/>
                          </a:xfrm>
                          <a:prstGeom prst="rect">
                            <a:avLst/>
                          </a:prstGeom>
                          <a:ln w="12700" cap="flat">
                            <a:noFill/>
                            <a:miter lim="400000"/>
                          </a:ln>
                          <a:effectLst/>
                        </pic:spPr>
                      </pic:pic>
                    </wpg:wgp>
                  </a:graphicData>
                </a:graphic>
              </wp:anchor>
            </w:drawing>
          </mc:Choice>
          <mc:Fallback>
            <w:pict>
              <v:group id="_x0000_s1041" style="visibility:visible;position:absolute;margin-left:299.3pt;margin-top:-14.2pt;width:186.7pt;height:125.9pt;z-index:251662336;mso-position-horizontal:absolute;mso-position-horizontal-relative:text;mso-position-vertical:absolute;mso-position-vertical-relative:line;mso-wrap-distance-left:0.0pt;mso-wrap-distance-top:0.0pt;mso-wrap-distance-right:0.0pt;mso-wrap-distance-bottom:0.0pt;" coordorigin="0,0" coordsize="2371090,1598930">
                <w10:wrap type="none" side="bothSides" anchorx="text"/>
                <v:rect id="_x0000_s1042" style="position:absolute;left:0;top:0;width:2371090;height:1598930;">
                  <v:fill color="#FFFFFF" opacity="100.0%" type="solid"/>
                  <v:stroke filltype="solid" color="#000000" opacity="100.0%" weight="0.8pt" dashstyle="solid" endcap="flat" joinstyle="round" linestyle="single" startarrow="none" startarrowwidth="medium" startarrowlength="medium" endarrow="none" endarrowwidth="medium" endarrowlength="medium"/>
                </v:rect>
                <v:shape id="_x0000_s1043" type="#_x0000_t75" style="position:absolute;left:60325;top:65405;width:2256790;height:1490345;">
                  <v:imagedata r:id="rId8" o:title="2398 rurall fields.jpeg"/>
                </v:shape>
              </v:group>
            </w:pict>
          </mc:Fallback>
        </mc:AlternateContent>
      </w:r>
      <w:r>
        <w:rPr>
          <w:rFonts w:ascii="Arial Unicode MS" w:cs="Arial Unicode MS" w:hAnsi="Arial Unicode MS" w:eastAsia="Arial Unicode MS"/>
          <w:b w:val="0"/>
          <w:bCs w:val="0"/>
          <w:i w:val="0"/>
          <w:iCs w:val="0"/>
        </w:rPr>
        <w:br w:type="page"/>
      </w:r>
    </w:p>
    <w:p>
      <w:pPr>
        <w:pStyle w:val="Normal.0"/>
        <w:jc w:val="center"/>
        <w:rPr>
          <w:rFonts w:ascii="Arial Black" w:cs="Arial Black" w:hAnsi="Arial Black" w:eastAsia="Arial Black"/>
          <w:caps w:val="1"/>
          <w:sz w:val="24"/>
          <w:szCs w:val="24"/>
        </w:rPr>
      </w:pPr>
      <w:r>
        <w:rPr>
          <w:rFonts w:ascii="Arial Black" w:hAnsi="Arial Black"/>
          <w:caps w:val="1"/>
          <w:sz w:val="24"/>
          <w:szCs w:val="24"/>
          <w:rtl w:val="0"/>
          <w:lang w:val="en-US"/>
        </w:rPr>
        <w:t>table of contents</w:t>
      </w:r>
    </w:p>
    <w:p>
      <w:pPr>
        <w:pStyle w:val="TOC 1"/>
        <w:tabs>
          <w:tab w:val="right" w:pos="8620" w:leader="dot"/>
          <w:tab w:val="clear" w:pos="8630"/>
        </w:tabs>
      </w:pPr>
    </w:p>
    <w:p>
      <w:pPr>
        <w:pStyle w:val="TOC 1"/>
        <w:tabs>
          <w:tab w:val="right" w:pos="8620" w:leader="dot"/>
          <w:tab w:val="clear" w:pos="8630"/>
        </w:tabs>
      </w:pPr>
      <w:r>
        <w:rPr/>
        <w:fldChar w:fldCharType="begin" w:fldLock="0"/>
      </w:r>
      <w:r>
        <w:instrText xml:space="preserve"> TOC \o 1-4 \t "Heading 7, 5,Heading 8, 6"</w:instrText>
      </w:r>
      <w:r>
        <w:rPr/>
        <w:fldChar w:fldCharType="separate" w:fldLock="0"/>
      </w:r>
    </w:p>
    <w:p>
      <w:pPr>
        <w:pStyle w:val="TOC 1.0"/>
      </w:pPr>
      <w:r>
        <w:rPr>
          <w:rFonts w:cs="Arial Unicode MS" w:eastAsia="Arial Unicode MS"/>
          <w:rtl w:val="0"/>
          <w:lang w:val="en-US"/>
        </w:rPr>
        <w:t>INTRODUCTION</w:t>
        <w:tab/>
      </w:r>
      <w:r>
        <w:rPr/>
        <w:fldChar w:fldCharType="begin" w:fldLock="0"/>
      </w:r>
      <w:r>
        <w:instrText xml:space="preserve"> PAGEREF _Toc \h </w:instrText>
      </w:r>
      <w:r>
        <w:rPr/>
        <w:fldChar w:fldCharType="separate" w:fldLock="0"/>
      </w:r>
      <w:r>
        <w:rPr>
          <w:rFonts w:cs="Arial Unicode MS" w:eastAsia="Arial Unicode MS"/>
          <w:rtl w:val="0"/>
        </w:rPr>
        <w:t>1</w:t>
      </w:r>
      <w:r>
        <w:rPr/>
        <w:fldChar w:fldCharType="end" w:fldLock="0"/>
      </w:r>
    </w:p>
    <w:p>
      <w:pPr>
        <w:pStyle w:val="TOC 1.0"/>
      </w:pPr>
      <w:r>
        <w:rPr>
          <w:rFonts w:cs="Arial Unicode MS" w:eastAsia="Arial Unicode MS"/>
          <w:rtl w:val="0"/>
          <w:lang w:val="en-US"/>
        </w:rPr>
        <w:t xml:space="preserve">THE STRUCTURE OF THE PLAN </w:t>
        <w:tab/>
      </w:r>
      <w:r>
        <w:rPr/>
        <w:fldChar w:fldCharType="begin" w:fldLock="0"/>
      </w:r>
      <w:r>
        <w:instrText xml:space="preserve"> PAGEREF _Toc1 \h </w:instrText>
      </w:r>
      <w:r>
        <w:rPr/>
        <w:fldChar w:fldCharType="separate" w:fldLock="0"/>
      </w:r>
      <w:r>
        <w:rPr>
          <w:rFonts w:cs="Arial Unicode MS" w:eastAsia="Arial Unicode MS"/>
          <w:rtl w:val="0"/>
        </w:rPr>
        <w:t>2</w:t>
      </w:r>
      <w:r>
        <w:rPr/>
        <w:fldChar w:fldCharType="end" w:fldLock="0"/>
      </w:r>
    </w:p>
    <w:p>
      <w:pPr>
        <w:pStyle w:val="TOC 1.0"/>
      </w:pPr>
      <w:r>
        <w:rPr>
          <w:rFonts w:cs="Arial Unicode MS" w:eastAsia="Arial Unicode MS"/>
          <w:rtl w:val="0"/>
          <w:lang w:val="en-US"/>
        </w:rPr>
        <w:t>A1</w:t>
        <w:tab/>
        <w:t>THE COMMUNITY VISION</w:t>
        <w:tab/>
      </w:r>
      <w:r>
        <w:rPr/>
        <w:fldChar w:fldCharType="begin" w:fldLock="0"/>
      </w:r>
      <w:r>
        <w:instrText xml:space="preserve"> PAGEREF _Toc2 \h </w:instrText>
      </w:r>
      <w:r>
        <w:rPr/>
        <w:fldChar w:fldCharType="separate" w:fldLock="0"/>
      </w:r>
      <w:r>
        <w:rPr>
          <w:rFonts w:cs="Arial Unicode MS" w:eastAsia="Arial Unicode MS"/>
          <w:rtl w:val="0"/>
        </w:rPr>
        <w:t>3</w:t>
      </w:r>
      <w:r>
        <w:rPr/>
        <w:fldChar w:fldCharType="end" w:fldLock="0"/>
      </w:r>
    </w:p>
    <w:p>
      <w:pPr>
        <w:pStyle w:val="TOC 1.0"/>
      </w:pPr>
      <w:r>
        <w:rPr>
          <w:rFonts w:cs="Arial Unicode MS" w:eastAsia="Arial Unicode MS"/>
          <w:rtl w:val="0"/>
          <w:lang w:val="en-US"/>
        </w:rPr>
        <w:t xml:space="preserve">a2 </w:t>
        <w:tab/>
        <w:t xml:space="preserve">GOALS AND STRATEGIC OBJECTIVES </w:t>
        <w:tab/>
      </w:r>
      <w:r>
        <w:rPr/>
        <w:fldChar w:fldCharType="begin" w:fldLock="0"/>
      </w:r>
      <w:r>
        <w:instrText xml:space="preserve"> PAGEREF _Toc3 \h </w:instrText>
      </w:r>
      <w:r>
        <w:rPr/>
        <w:fldChar w:fldCharType="separate" w:fldLock="0"/>
      </w:r>
      <w:r>
        <w:rPr>
          <w:rFonts w:cs="Arial Unicode MS" w:eastAsia="Arial Unicode MS"/>
          <w:rtl w:val="0"/>
        </w:rPr>
        <w:t>4</w:t>
      </w:r>
      <w:r>
        <w:rPr/>
        <w:fldChar w:fldCharType="end" w:fldLock="0"/>
      </w:r>
    </w:p>
    <w:p>
      <w:pPr>
        <w:pStyle w:val="TOC 2"/>
      </w:pPr>
      <w:r>
        <w:rPr>
          <w:rFonts w:cs="Arial Unicode MS" w:eastAsia="Arial Unicode MS"/>
          <w:rtl w:val="0"/>
          <w:lang w:val="en-US"/>
        </w:rPr>
        <w:t>A2.1</w:t>
        <w:tab/>
        <w:t>The Natural Environment</w:t>
        <w:tab/>
      </w:r>
      <w:r>
        <w:rPr/>
        <w:fldChar w:fldCharType="begin" w:fldLock="0"/>
      </w:r>
      <w:r>
        <w:instrText xml:space="preserve"> PAGEREF _Toc4 \h </w:instrText>
      </w:r>
      <w:r>
        <w:rPr/>
        <w:fldChar w:fldCharType="separate" w:fldLock="0"/>
      </w:r>
      <w:r>
        <w:rPr>
          <w:rFonts w:cs="Arial Unicode MS" w:eastAsia="Arial Unicode MS"/>
          <w:rtl w:val="0"/>
        </w:rPr>
        <w:t>4</w:t>
      </w:r>
      <w:r>
        <w:rPr/>
        <w:fldChar w:fldCharType="end" w:fldLock="0"/>
      </w:r>
    </w:p>
    <w:p>
      <w:pPr>
        <w:pStyle w:val="TOC 2"/>
      </w:pPr>
      <w:r>
        <w:rPr>
          <w:rFonts w:cs="Arial Unicode MS" w:eastAsia="Arial Unicode MS"/>
          <w:rtl w:val="0"/>
          <w:lang w:val="en-US"/>
        </w:rPr>
        <w:t>A2.2</w:t>
        <w:tab/>
        <w:t>Growth and Settlement</w:t>
        <w:tab/>
      </w:r>
      <w:r>
        <w:rPr/>
        <w:fldChar w:fldCharType="begin" w:fldLock="0"/>
      </w:r>
      <w:r>
        <w:instrText xml:space="preserve"> PAGEREF _Toc5 \h </w:instrText>
      </w:r>
      <w:r>
        <w:rPr/>
        <w:fldChar w:fldCharType="separate" w:fldLock="0"/>
      </w:r>
      <w:r>
        <w:rPr>
          <w:rFonts w:cs="Arial Unicode MS" w:eastAsia="Arial Unicode MS"/>
          <w:rtl w:val="0"/>
        </w:rPr>
        <w:t>4</w:t>
      </w:r>
      <w:r>
        <w:rPr/>
        <w:fldChar w:fldCharType="end" w:fldLock="0"/>
      </w:r>
    </w:p>
    <w:p>
      <w:pPr>
        <w:pStyle w:val="TOC 2"/>
      </w:pPr>
      <w:r>
        <w:rPr>
          <w:rFonts w:cs="Arial Unicode MS" w:eastAsia="Arial Unicode MS"/>
          <w:rtl w:val="0"/>
          <w:lang w:val="en-US"/>
        </w:rPr>
        <w:t>a2.3</w:t>
        <w:tab/>
        <w:t xml:space="preserve">Rural and Agricultural Character </w:t>
        <w:tab/>
      </w:r>
      <w:r>
        <w:rPr/>
        <w:fldChar w:fldCharType="begin" w:fldLock="0"/>
      </w:r>
      <w:r>
        <w:instrText xml:space="preserve"> PAGEREF _Toc6 \h </w:instrText>
      </w:r>
      <w:r>
        <w:rPr/>
        <w:fldChar w:fldCharType="separate" w:fldLock="0"/>
      </w:r>
      <w:r>
        <w:rPr>
          <w:rFonts w:cs="Arial Unicode MS" w:eastAsia="Arial Unicode MS"/>
          <w:rtl w:val="0"/>
        </w:rPr>
        <w:t>5</w:t>
      </w:r>
      <w:r>
        <w:rPr/>
        <w:fldChar w:fldCharType="end" w:fldLock="0"/>
      </w:r>
    </w:p>
    <w:p>
      <w:pPr>
        <w:pStyle w:val="TOC 2"/>
      </w:pPr>
      <w:r>
        <w:rPr>
          <w:rFonts w:cs="Arial Unicode MS" w:eastAsia="Arial Unicode MS"/>
          <w:rtl w:val="0"/>
          <w:lang w:val="en-US"/>
        </w:rPr>
        <w:t>A2.4</w:t>
        <w:tab/>
        <w:t>Economic Development</w:t>
        <w:tab/>
      </w:r>
      <w:r>
        <w:rPr/>
        <w:fldChar w:fldCharType="begin" w:fldLock="0"/>
      </w:r>
      <w:r>
        <w:instrText xml:space="preserve"> PAGEREF _Toc7 \h </w:instrText>
      </w:r>
      <w:r>
        <w:rPr/>
        <w:fldChar w:fldCharType="separate" w:fldLock="0"/>
      </w:r>
      <w:r>
        <w:rPr>
          <w:rFonts w:cs="Arial Unicode MS" w:eastAsia="Arial Unicode MS"/>
          <w:rtl w:val="0"/>
        </w:rPr>
        <w:t>5</w:t>
      </w:r>
      <w:r>
        <w:rPr/>
        <w:fldChar w:fldCharType="end" w:fldLock="0"/>
      </w:r>
    </w:p>
    <w:p>
      <w:pPr>
        <w:pStyle w:val="TOC 1.0"/>
      </w:pPr>
      <w:r>
        <w:rPr>
          <w:rFonts w:cs="Arial Unicode MS" w:eastAsia="Arial Unicode MS"/>
          <w:rtl w:val="0"/>
          <w:lang w:val="en-US"/>
        </w:rPr>
        <w:t>A3</w:t>
        <w:tab/>
        <w:t>THE LAND USE CONCEPT</w:t>
        <w:tab/>
      </w:r>
      <w:r>
        <w:rPr/>
        <w:fldChar w:fldCharType="begin" w:fldLock="0"/>
      </w:r>
      <w:r>
        <w:instrText xml:space="preserve"> PAGEREF _Toc8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lang w:val="en-US"/>
        </w:rPr>
        <w:t>A3.1</w:t>
        <w:tab/>
        <w:t>TownSite</w:t>
        <w:tab/>
      </w:r>
      <w:r>
        <w:rPr/>
        <w:fldChar w:fldCharType="begin" w:fldLock="0"/>
      </w:r>
      <w:r>
        <w:instrText xml:space="preserve"> PAGEREF _Toc9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rPr>
        <w:t>A3.2</w:t>
        <w:tab/>
        <w:t>Business Park</w:t>
        <w:tab/>
      </w:r>
      <w:r>
        <w:rPr/>
        <w:fldChar w:fldCharType="begin" w:fldLock="0"/>
      </w:r>
      <w:r>
        <w:instrText xml:space="preserve"> PAGEREF _Toc10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lang w:val="en-US"/>
        </w:rPr>
        <w:t>A3.3</w:t>
        <w:tab/>
        <w:t xml:space="preserve">Downtown </w:t>
        <w:tab/>
      </w:r>
      <w:r>
        <w:rPr/>
        <w:fldChar w:fldCharType="begin" w:fldLock="0"/>
      </w:r>
      <w:r>
        <w:instrText xml:space="preserve"> PAGEREF _Toc11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lang w:val="en-US"/>
        </w:rPr>
        <w:t>A3.4</w:t>
        <w:tab/>
        <w:t>Townsite Mixed Use Area</w:t>
        <w:tab/>
      </w:r>
      <w:r>
        <w:rPr/>
        <w:fldChar w:fldCharType="begin" w:fldLock="0"/>
      </w:r>
      <w:r>
        <w:instrText xml:space="preserve"> PAGEREF _Toc12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rPr>
        <w:t>a3.5</w:t>
        <w:tab/>
        <w:t>Rural</w:t>
        <w:tab/>
      </w:r>
      <w:r>
        <w:rPr/>
        <w:fldChar w:fldCharType="begin" w:fldLock="0"/>
      </w:r>
      <w:r>
        <w:instrText xml:space="preserve"> PAGEREF _Toc13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lang w:val="en-US"/>
        </w:rPr>
        <w:t>A3.6</w:t>
        <w:tab/>
        <w:t>Shoreline</w:t>
        <w:tab/>
      </w:r>
      <w:r>
        <w:rPr/>
        <w:fldChar w:fldCharType="begin" w:fldLock="0"/>
      </w:r>
      <w:r>
        <w:instrText xml:space="preserve"> PAGEREF _Toc14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lang w:val="en-US"/>
        </w:rPr>
        <w:t>A3.7</w:t>
        <w:tab/>
        <w:t>Major Recreation</w:t>
        <w:tab/>
      </w:r>
      <w:r>
        <w:rPr/>
        <w:fldChar w:fldCharType="begin" w:fldLock="0"/>
      </w:r>
      <w:r>
        <w:instrText xml:space="preserve"> PAGEREF _Toc15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lang w:val="en-US"/>
        </w:rPr>
        <w:t>A3.8</w:t>
        <w:tab/>
        <w:t>Environmental protection</w:t>
        <w:tab/>
      </w:r>
      <w:r>
        <w:rPr/>
        <w:fldChar w:fldCharType="begin" w:fldLock="0"/>
      </w:r>
      <w:r>
        <w:instrText xml:space="preserve"> PAGEREF _Toc16 \h </w:instrText>
      </w:r>
      <w:r>
        <w:rPr/>
        <w:fldChar w:fldCharType="separate" w:fldLock="0"/>
      </w:r>
      <w:r>
        <w:rPr>
          <w:rFonts w:cs="Arial Unicode MS" w:eastAsia="Arial Unicode MS"/>
          <w:rtl w:val="0"/>
        </w:rPr>
        <w:t>8</w:t>
      </w:r>
      <w:r>
        <w:rPr/>
        <w:fldChar w:fldCharType="end" w:fldLock="0"/>
      </w:r>
    </w:p>
    <w:p>
      <w:pPr>
        <w:pStyle w:val="TOC 2"/>
      </w:pPr>
      <w:r>
        <w:rPr>
          <w:rFonts w:cs="Arial Unicode MS" w:eastAsia="Arial Unicode MS"/>
          <w:rtl w:val="0"/>
          <w:lang w:val="en-US"/>
        </w:rPr>
        <w:t>A3.9</w:t>
        <w:tab/>
        <w:t>Major Open Space</w:t>
        <w:tab/>
      </w:r>
      <w:r>
        <w:rPr/>
        <w:fldChar w:fldCharType="begin" w:fldLock="0"/>
      </w:r>
      <w:r>
        <w:instrText xml:space="preserve"> PAGEREF _Toc17 \h </w:instrText>
      </w:r>
      <w:r>
        <w:rPr/>
        <w:fldChar w:fldCharType="separate" w:fldLock="0"/>
      </w:r>
      <w:r>
        <w:rPr>
          <w:rFonts w:cs="Arial Unicode MS" w:eastAsia="Arial Unicode MS"/>
          <w:rtl w:val="0"/>
        </w:rPr>
        <w:t>8</w:t>
      </w:r>
      <w:r>
        <w:rPr/>
        <w:fldChar w:fldCharType="end" w:fldLock="0"/>
      </w:r>
    </w:p>
    <w:p>
      <w:pPr>
        <w:pStyle w:val="TOC 2"/>
      </w:pPr>
      <w:r>
        <w:rPr>
          <w:rFonts w:cs="Arial Unicode MS" w:eastAsia="Arial Unicode MS"/>
          <w:rtl w:val="0"/>
          <w:lang w:val="en-US"/>
        </w:rPr>
        <w:t>A3.10</w:t>
        <w:tab/>
        <w:t>Rural Highway Commercial</w:t>
        <w:tab/>
      </w:r>
      <w:r>
        <w:rPr/>
        <w:fldChar w:fldCharType="begin" w:fldLock="0"/>
      </w:r>
      <w:r>
        <w:instrText xml:space="preserve"> PAGEREF _Toc18 \h </w:instrText>
      </w:r>
      <w:r>
        <w:rPr/>
        <w:fldChar w:fldCharType="separate" w:fldLock="0"/>
      </w:r>
      <w:r>
        <w:rPr>
          <w:rFonts w:cs="Arial Unicode MS" w:eastAsia="Arial Unicode MS"/>
          <w:rtl w:val="0"/>
        </w:rPr>
        <w:t>8</w:t>
      </w:r>
      <w:r>
        <w:rPr/>
        <w:fldChar w:fldCharType="end" w:fldLock="0"/>
      </w:r>
    </w:p>
    <w:p>
      <w:pPr>
        <w:pStyle w:val="TOC 1.0"/>
      </w:pPr>
      <w:r>
        <w:rPr>
          <w:rFonts w:cs="Arial Unicode MS" w:eastAsia="Arial Unicode MS"/>
          <w:rtl w:val="0"/>
          <w:lang w:val="en-US"/>
        </w:rPr>
        <w:t>B1</w:t>
        <w:tab/>
        <w:t>TOWNSITE</w:t>
        <w:tab/>
      </w:r>
      <w:r>
        <w:rPr/>
        <w:fldChar w:fldCharType="begin" w:fldLock="0"/>
      </w:r>
      <w:r>
        <w:instrText xml:space="preserve"> PAGEREF _Toc19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lang w:val="en-US"/>
        </w:rPr>
        <w:t>B1.1</w:t>
        <w:tab/>
        <w:t>Purpose</w:t>
        <w:tab/>
      </w:r>
      <w:r>
        <w:rPr/>
        <w:fldChar w:fldCharType="begin" w:fldLock="0"/>
      </w:r>
      <w:r>
        <w:instrText xml:space="preserve"> PAGEREF _Toc20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lang w:val="en-US"/>
        </w:rPr>
        <w:t>B1.2</w:t>
        <w:tab/>
        <w:t>Location</w:t>
        <w:tab/>
      </w:r>
      <w:r>
        <w:rPr/>
        <w:fldChar w:fldCharType="begin" w:fldLock="0"/>
      </w:r>
      <w:r>
        <w:instrText xml:space="preserve"> PAGEREF _Toc21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lang w:val="en-US"/>
        </w:rPr>
        <w:t>B1.3</w:t>
        <w:tab/>
        <w:t>Permitted Uses</w:t>
        <w:tab/>
      </w:r>
      <w:r>
        <w:rPr/>
        <w:fldChar w:fldCharType="begin" w:fldLock="0"/>
      </w:r>
      <w:r>
        <w:instrText xml:space="preserve"> PAGEREF _Toc22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lang w:val="en-US"/>
        </w:rPr>
        <w:t>B1.4</w:t>
        <w:tab/>
        <w:t>Accessory Apartments</w:t>
        <w:tab/>
      </w:r>
      <w:r>
        <w:rPr/>
        <w:fldChar w:fldCharType="begin" w:fldLock="0"/>
      </w:r>
      <w:r>
        <w:instrText xml:space="preserve"> PAGEREF _Toc23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lang w:val="en-US"/>
        </w:rPr>
        <w:t>B1.5</w:t>
        <w:tab/>
        <w:t>Townhouse, Multiple and Apartment Dwellings</w:t>
        <w:tab/>
      </w:r>
      <w:r>
        <w:rPr/>
        <w:fldChar w:fldCharType="begin" w:fldLock="0"/>
      </w:r>
      <w:r>
        <w:instrText xml:space="preserve"> PAGEREF _Toc24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lang w:val="en-US"/>
        </w:rPr>
        <w:t>B1.6</w:t>
        <w:tab/>
        <w:t xml:space="preserve">Home Occupations </w:t>
        <w:tab/>
      </w:r>
      <w:r>
        <w:rPr/>
        <w:fldChar w:fldCharType="begin" w:fldLock="0"/>
      </w:r>
      <w:r>
        <w:instrText xml:space="preserve"> PAGEREF _Toc25 \h </w:instrText>
      </w:r>
      <w:r>
        <w:rPr/>
        <w:fldChar w:fldCharType="separate" w:fldLock="0"/>
      </w:r>
      <w:r>
        <w:rPr>
          <w:rFonts w:cs="Arial Unicode MS" w:eastAsia="Arial Unicode MS"/>
          <w:rtl w:val="0"/>
        </w:rPr>
        <w:t>11</w:t>
      </w:r>
      <w:r>
        <w:rPr/>
        <w:fldChar w:fldCharType="end" w:fldLock="0"/>
      </w:r>
    </w:p>
    <w:p>
      <w:pPr>
        <w:pStyle w:val="TOC 2"/>
      </w:pPr>
      <w:r>
        <w:rPr>
          <w:rFonts w:cs="Arial Unicode MS" w:eastAsia="Arial Unicode MS"/>
          <w:rtl w:val="0"/>
          <w:lang w:val="en-US"/>
        </w:rPr>
        <w:t>B1.7</w:t>
        <w:tab/>
        <w:t>Bed and Breakfast Establishments</w:t>
        <w:tab/>
      </w:r>
      <w:r>
        <w:rPr/>
        <w:fldChar w:fldCharType="begin" w:fldLock="0"/>
      </w:r>
      <w:r>
        <w:instrText xml:space="preserve"> PAGEREF _Toc26 \h </w:instrText>
      </w:r>
      <w:r>
        <w:rPr/>
        <w:fldChar w:fldCharType="separate" w:fldLock="0"/>
      </w:r>
      <w:r>
        <w:rPr>
          <w:rFonts w:cs="Arial Unicode MS" w:eastAsia="Arial Unicode MS"/>
          <w:rtl w:val="0"/>
        </w:rPr>
        <w:t>11</w:t>
      </w:r>
      <w:r>
        <w:rPr/>
        <w:fldChar w:fldCharType="end" w:fldLock="0"/>
      </w:r>
    </w:p>
    <w:p>
      <w:pPr>
        <w:pStyle w:val="TOC 2"/>
      </w:pPr>
      <w:r>
        <w:rPr>
          <w:rFonts w:cs="Arial Unicode MS" w:eastAsia="Arial Unicode MS"/>
          <w:rtl w:val="0"/>
          <w:lang w:val="en-US"/>
        </w:rPr>
        <w:t>B1.8</w:t>
        <w:tab/>
        <w:t>Daycare Centres and Small-Scale Institutional Uses</w:t>
        <w:tab/>
      </w:r>
      <w:r>
        <w:rPr/>
        <w:fldChar w:fldCharType="begin" w:fldLock="0"/>
      </w:r>
      <w:r>
        <w:instrText xml:space="preserve"> PAGEREF _Toc27 \h </w:instrText>
      </w:r>
      <w:r>
        <w:rPr/>
        <w:fldChar w:fldCharType="separate" w:fldLock="0"/>
      </w:r>
      <w:r>
        <w:rPr>
          <w:rFonts w:cs="Arial Unicode MS" w:eastAsia="Arial Unicode MS"/>
          <w:rtl w:val="0"/>
        </w:rPr>
        <w:t>11</w:t>
      </w:r>
      <w:r>
        <w:rPr/>
        <w:fldChar w:fldCharType="end" w:fldLock="0"/>
      </w:r>
    </w:p>
    <w:p>
      <w:pPr>
        <w:pStyle w:val="TOC 2"/>
      </w:pPr>
      <w:r>
        <w:rPr>
          <w:rFonts w:cs="Arial Unicode MS" w:eastAsia="Arial Unicode MS"/>
          <w:rtl w:val="0"/>
          <w:lang w:val="en-US"/>
        </w:rPr>
        <w:t>B1.9</w:t>
        <w:tab/>
        <w:t xml:space="preserve">Lands designated Rural </w:t>
        <w:tab/>
      </w:r>
      <w:r>
        <w:rPr/>
        <w:fldChar w:fldCharType="begin" w:fldLock="0"/>
      </w:r>
      <w:r>
        <w:instrText xml:space="preserve"> PAGEREF _Toc28 \h </w:instrText>
      </w:r>
      <w:r>
        <w:rPr/>
        <w:fldChar w:fldCharType="separate" w:fldLock="0"/>
      </w:r>
      <w:r>
        <w:rPr>
          <w:rFonts w:cs="Arial Unicode MS" w:eastAsia="Arial Unicode MS"/>
          <w:rtl w:val="0"/>
        </w:rPr>
        <w:t>12</w:t>
      </w:r>
      <w:r>
        <w:rPr/>
        <w:fldChar w:fldCharType="end" w:fldLock="0"/>
      </w:r>
    </w:p>
    <w:p>
      <w:pPr>
        <w:pStyle w:val="TOC 2"/>
      </w:pPr>
      <w:r>
        <w:rPr>
          <w:rFonts w:cs="Arial Unicode MS" w:eastAsia="Arial Unicode MS"/>
          <w:rtl w:val="0"/>
          <w:lang w:val="en-US"/>
        </w:rPr>
        <w:t>B1.10</w:t>
        <w:tab/>
        <w:t>Residential Care Facilities</w:t>
        <w:tab/>
      </w:r>
      <w:r>
        <w:rPr/>
        <w:fldChar w:fldCharType="begin" w:fldLock="0"/>
      </w:r>
      <w:r>
        <w:instrText xml:space="preserve"> PAGEREF _Toc29 \h </w:instrText>
      </w:r>
      <w:r>
        <w:rPr/>
        <w:fldChar w:fldCharType="separate" w:fldLock="0"/>
      </w:r>
      <w:r>
        <w:rPr>
          <w:rFonts w:cs="Arial Unicode MS" w:eastAsia="Arial Unicode MS"/>
          <w:rtl w:val="0"/>
        </w:rPr>
        <w:t>12</w:t>
      </w:r>
      <w:r>
        <w:rPr/>
        <w:fldChar w:fldCharType="end" w:fldLock="0"/>
      </w:r>
    </w:p>
    <w:p>
      <w:pPr>
        <w:pStyle w:val="TOC 2"/>
      </w:pPr>
      <w:r>
        <w:rPr>
          <w:rFonts w:cs="Arial Unicode MS" w:eastAsia="Arial Unicode MS"/>
          <w:rtl w:val="0"/>
          <w:lang w:val="en-US"/>
        </w:rPr>
        <w:t>B1.11</w:t>
        <w:tab/>
        <w:t>Implementing Zoning By-law</w:t>
        <w:tab/>
      </w:r>
      <w:r>
        <w:rPr/>
        <w:fldChar w:fldCharType="begin" w:fldLock="0"/>
      </w:r>
      <w:r>
        <w:instrText xml:space="preserve"> PAGEREF _Toc30 \h </w:instrText>
      </w:r>
      <w:r>
        <w:rPr/>
        <w:fldChar w:fldCharType="separate" w:fldLock="0"/>
      </w:r>
      <w:r>
        <w:rPr>
          <w:rFonts w:cs="Arial Unicode MS" w:eastAsia="Arial Unicode MS"/>
          <w:rtl w:val="0"/>
        </w:rPr>
        <w:t>13</w:t>
      </w:r>
      <w:r>
        <w:rPr/>
        <w:fldChar w:fldCharType="end" w:fldLock="0"/>
      </w:r>
    </w:p>
    <w:p>
      <w:pPr>
        <w:pStyle w:val="TOC 1.0"/>
      </w:pPr>
      <w:r>
        <w:rPr>
          <w:rFonts w:cs="Arial Unicode MS" w:eastAsia="Arial Unicode MS"/>
          <w:rtl w:val="0"/>
        </w:rPr>
        <w:t>B2</w:t>
        <w:tab/>
        <w:t>Business Park</w:t>
        <w:tab/>
      </w:r>
      <w:r>
        <w:rPr/>
        <w:fldChar w:fldCharType="begin" w:fldLock="0"/>
      </w:r>
      <w:r>
        <w:instrText xml:space="preserve"> PAGEREF _Toc31 \h </w:instrText>
      </w:r>
      <w:r>
        <w:rPr/>
        <w:fldChar w:fldCharType="separate" w:fldLock="0"/>
      </w:r>
      <w:r>
        <w:rPr>
          <w:rFonts w:cs="Arial Unicode MS" w:eastAsia="Arial Unicode MS"/>
          <w:rtl w:val="0"/>
        </w:rPr>
        <w:t>14</w:t>
      </w:r>
      <w:r>
        <w:rPr/>
        <w:fldChar w:fldCharType="end" w:fldLock="0"/>
      </w:r>
    </w:p>
    <w:p>
      <w:pPr>
        <w:pStyle w:val="TOC 2"/>
      </w:pPr>
      <w:r>
        <w:rPr>
          <w:rFonts w:cs="Arial Unicode MS" w:eastAsia="Arial Unicode MS"/>
          <w:rtl w:val="0"/>
          <w:lang w:val="en-US"/>
        </w:rPr>
        <w:t>B2.1</w:t>
        <w:tab/>
        <w:t>Purpose</w:t>
        <w:tab/>
      </w:r>
      <w:r>
        <w:rPr/>
        <w:fldChar w:fldCharType="begin" w:fldLock="0"/>
      </w:r>
      <w:r>
        <w:instrText xml:space="preserve"> PAGEREF _Toc32 \h </w:instrText>
      </w:r>
      <w:r>
        <w:rPr/>
        <w:fldChar w:fldCharType="separate" w:fldLock="0"/>
      </w:r>
      <w:r>
        <w:rPr>
          <w:rFonts w:cs="Arial Unicode MS" w:eastAsia="Arial Unicode MS"/>
          <w:rtl w:val="0"/>
        </w:rPr>
        <w:t>14</w:t>
      </w:r>
      <w:r>
        <w:rPr/>
        <w:fldChar w:fldCharType="end" w:fldLock="0"/>
      </w:r>
    </w:p>
    <w:p>
      <w:pPr>
        <w:pStyle w:val="TOC 2"/>
      </w:pPr>
      <w:r>
        <w:rPr>
          <w:rFonts w:cs="Arial Unicode MS" w:eastAsia="Arial Unicode MS"/>
          <w:rtl w:val="0"/>
          <w:lang w:val="en-US"/>
        </w:rPr>
        <w:t>B2.2</w:t>
        <w:tab/>
        <w:t>Location</w:t>
        <w:tab/>
      </w:r>
      <w:r>
        <w:rPr/>
        <w:fldChar w:fldCharType="begin" w:fldLock="0"/>
      </w:r>
      <w:r>
        <w:instrText xml:space="preserve"> PAGEREF _Toc33 \h </w:instrText>
      </w:r>
      <w:r>
        <w:rPr/>
        <w:fldChar w:fldCharType="separate" w:fldLock="0"/>
      </w:r>
      <w:r>
        <w:rPr>
          <w:rFonts w:cs="Arial Unicode MS" w:eastAsia="Arial Unicode MS"/>
          <w:rtl w:val="0"/>
        </w:rPr>
        <w:t>14</w:t>
      </w:r>
      <w:r>
        <w:rPr/>
        <w:fldChar w:fldCharType="end" w:fldLock="0"/>
      </w:r>
    </w:p>
    <w:p>
      <w:pPr>
        <w:pStyle w:val="TOC 2"/>
      </w:pPr>
      <w:r>
        <w:rPr>
          <w:rFonts w:cs="Arial Unicode MS" w:eastAsia="Arial Unicode MS"/>
          <w:rtl w:val="0"/>
          <w:lang w:val="en-US"/>
        </w:rPr>
        <w:t>B2.3</w:t>
        <w:tab/>
        <w:t>Permitted Uses</w:t>
        <w:tab/>
      </w:r>
      <w:r>
        <w:rPr/>
        <w:fldChar w:fldCharType="begin" w:fldLock="0"/>
      </w:r>
      <w:r>
        <w:instrText xml:space="preserve"> PAGEREF _Toc34 \h </w:instrText>
      </w:r>
      <w:r>
        <w:rPr/>
        <w:fldChar w:fldCharType="separate" w:fldLock="0"/>
      </w:r>
      <w:r>
        <w:rPr>
          <w:rFonts w:cs="Arial Unicode MS" w:eastAsia="Arial Unicode MS"/>
          <w:rtl w:val="0"/>
        </w:rPr>
        <w:t>14</w:t>
      </w:r>
      <w:r>
        <w:rPr/>
        <w:fldChar w:fldCharType="end" w:fldLock="0"/>
      </w:r>
    </w:p>
    <w:p>
      <w:pPr>
        <w:pStyle w:val="TOC 2"/>
      </w:pPr>
      <w:r>
        <w:rPr>
          <w:rFonts w:cs="Arial Unicode MS" w:eastAsia="Arial Unicode MS"/>
          <w:rtl w:val="0"/>
          <w:lang w:val="en-US"/>
        </w:rPr>
        <w:t>B2.4</w:t>
        <w:tab/>
        <w:t>Form of Development</w:t>
        <w:tab/>
      </w:r>
      <w:r>
        <w:rPr/>
        <w:fldChar w:fldCharType="begin" w:fldLock="0"/>
      </w:r>
      <w:r>
        <w:instrText xml:space="preserve"> PAGEREF _Toc35 \h </w:instrText>
      </w:r>
      <w:r>
        <w:rPr/>
        <w:fldChar w:fldCharType="separate" w:fldLock="0"/>
      </w:r>
      <w:r>
        <w:rPr>
          <w:rFonts w:cs="Arial Unicode MS" w:eastAsia="Arial Unicode MS"/>
          <w:rtl w:val="0"/>
        </w:rPr>
        <w:t>14</w:t>
      </w:r>
      <w:r>
        <w:rPr/>
        <w:fldChar w:fldCharType="end" w:fldLock="0"/>
      </w:r>
    </w:p>
    <w:p>
      <w:pPr>
        <w:pStyle w:val="TOC 2"/>
      </w:pPr>
      <w:r>
        <w:rPr>
          <w:rFonts w:cs="Arial Unicode MS" w:eastAsia="Arial Unicode MS"/>
          <w:rtl w:val="0"/>
          <w:lang w:val="en-US"/>
        </w:rPr>
        <w:t>B2.5</w:t>
        <w:tab/>
        <w:t>Development Policies</w:t>
        <w:tab/>
      </w:r>
      <w:r>
        <w:rPr/>
        <w:fldChar w:fldCharType="begin" w:fldLock="0"/>
      </w:r>
      <w:r>
        <w:instrText xml:space="preserve"> PAGEREF _Toc36 \h </w:instrText>
      </w:r>
      <w:r>
        <w:rPr/>
        <w:fldChar w:fldCharType="separate" w:fldLock="0"/>
      </w:r>
      <w:r>
        <w:rPr>
          <w:rFonts w:cs="Arial Unicode MS" w:eastAsia="Arial Unicode MS"/>
          <w:rtl w:val="0"/>
        </w:rPr>
        <w:t>14</w:t>
      </w:r>
      <w:r>
        <w:rPr/>
        <w:fldChar w:fldCharType="end" w:fldLock="0"/>
      </w:r>
    </w:p>
    <w:p>
      <w:pPr>
        <w:pStyle w:val="TOC 2"/>
      </w:pPr>
      <w:r>
        <w:rPr>
          <w:rFonts w:cs="Arial Unicode MS" w:eastAsia="Arial Unicode MS"/>
          <w:rtl w:val="0"/>
          <w:lang w:val="en-US"/>
        </w:rPr>
        <w:t>B2.6</w:t>
        <w:tab/>
        <w:t>Implementing Zoning By-law</w:t>
        <w:tab/>
      </w:r>
      <w:r>
        <w:rPr/>
        <w:fldChar w:fldCharType="begin" w:fldLock="0"/>
      </w:r>
      <w:r>
        <w:instrText xml:space="preserve"> PAGEREF _Toc37 \h </w:instrText>
      </w:r>
      <w:r>
        <w:rPr/>
        <w:fldChar w:fldCharType="separate" w:fldLock="0"/>
      </w:r>
      <w:r>
        <w:rPr>
          <w:rFonts w:cs="Arial Unicode MS" w:eastAsia="Arial Unicode MS"/>
          <w:rtl w:val="0"/>
        </w:rPr>
        <w:t>15</w:t>
      </w:r>
      <w:r>
        <w:rPr/>
        <w:fldChar w:fldCharType="end" w:fldLock="0"/>
      </w:r>
    </w:p>
    <w:p>
      <w:pPr>
        <w:pStyle w:val="TOC 1.0"/>
      </w:pPr>
      <w:r>
        <w:rPr>
          <w:rFonts w:cs="Arial Unicode MS" w:eastAsia="Arial Unicode MS"/>
          <w:rtl w:val="0"/>
          <w:lang w:val="en-US"/>
        </w:rPr>
        <w:t>B3</w:t>
        <w:tab/>
        <w:t>DOWNTOWN</w:t>
        <w:tab/>
      </w:r>
      <w:r>
        <w:rPr/>
        <w:fldChar w:fldCharType="begin" w:fldLock="0"/>
      </w:r>
      <w:r>
        <w:instrText xml:space="preserve"> PAGEREF _Toc38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lang w:val="en-US"/>
        </w:rPr>
        <w:t>B3.1</w:t>
        <w:tab/>
        <w:t>Purpose</w:t>
        <w:tab/>
      </w:r>
      <w:r>
        <w:rPr/>
        <w:fldChar w:fldCharType="begin" w:fldLock="0"/>
      </w:r>
      <w:r>
        <w:instrText xml:space="preserve"> PAGEREF _Toc39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lang w:val="en-US"/>
        </w:rPr>
        <w:t>B3.2</w:t>
        <w:tab/>
        <w:t>Location</w:t>
        <w:tab/>
      </w:r>
      <w:r>
        <w:rPr/>
        <w:fldChar w:fldCharType="begin" w:fldLock="0"/>
      </w:r>
      <w:r>
        <w:instrText xml:space="preserve"> PAGEREF _Toc40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lang w:val="en-US"/>
        </w:rPr>
        <w:t>B3.3</w:t>
        <w:tab/>
        <w:t>Permitted Uses</w:t>
        <w:tab/>
      </w:r>
      <w:r>
        <w:rPr/>
        <w:fldChar w:fldCharType="begin" w:fldLock="0"/>
      </w:r>
      <w:r>
        <w:instrText xml:space="preserve"> PAGEREF _Toc41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lang w:val="en-US"/>
        </w:rPr>
        <w:t>B3.4</w:t>
        <w:tab/>
        <w:t xml:space="preserve">The Vision for the Downtown </w:t>
        <w:tab/>
      </w:r>
      <w:r>
        <w:rPr/>
        <w:fldChar w:fldCharType="begin" w:fldLock="0"/>
      </w:r>
      <w:r>
        <w:instrText xml:space="preserve"> PAGEREF _Toc42 \h </w:instrText>
      </w:r>
      <w:r>
        <w:rPr/>
        <w:fldChar w:fldCharType="separate" w:fldLock="0"/>
      </w:r>
      <w:r>
        <w:rPr>
          <w:rFonts w:cs="Arial Unicode MS" w:eastAsia="Arial Unicode MS"/>
          <w:rtl w:val="0"/>
        </w:rPr>
        <w:t>17</w:t>
      </w:r>
      <w:r>
        <w:rPr/>
        <w:fldChar w:fldCharType="end" w:fldLock="0"/>
      </w:r>
    </w:p>
    <w:p>
      <w:pPr>
        <w:pStyle w:val="TOC 2"/>
      </w:pPr>
      <w:r>
        <w:rPr>
          <w:rFonts w:cs="Arial Unicode MS" w:eastAsia="Arial Unicode MS"/>
          <w:rtl w:val="0"/>
          <w:lang w:val="en-US"/>
        </w:rPr>
        <w:t>B3.5</w:t>
        <w:tab/>
        <w:t>Development Policies</w:t>
        <w:tab/>
      </w:r>
      <w:r>
        <w:rPr/>
        <w:fldChar w:fldCharType="begin" w:fldLock="0"/>
      </w:r>
      <w:r>
        <w:instrText xml:space="preserve"> PAGEREF _Toc43 \h </w:instrText>
      </w:r>
      <w:r>
        <w:rPr/>
        <w:fldChar w:fldCharType="separate" w:fldLock="0"/>
      </w:r>
      <w:r>
        <w:rPr>
          <w:rFonts w:cs="Arial Unicode MS" w:eastAsia="Arial Unicode MS"/>
          <w:rtl w:val="0"/>
        </w:rPr>
        <w:t>18</w:t>
      </w:r>
      <w:r>
        <w:rPr/>
        <w:fldChar w:fldCharType="end" w:fldLock="0"/>
      </w:r>
    </w:p>
    <w:p>
      <w:pPr>
        <w:pStyle w:val="TOC 2"/>
      </w:pPr>
      <w:r>
        <w:rPr>
          <w:rFonts w:cs="Arial Unicode MS" w:eastAsia="Arial Unicode MS"/>
          <w:rtl w:val="0"/>
          <w:lang w:val="en-US"/>
        </w:rPr>
        <w:t>B3.6</w:t>
        <w:tab/>
        <w:t>Public Space in the Downtown</w:t>
        <w:tab/>
      </w:r>
      <w:r>
        <w:rPr/>
        <w:fldChar w:fldCharType="begin" w:fldLock="0"/>
      </w:r>
      <w:r>
        <w:instrText xml:space="preserve"> PAGEREF _Toc44 \h </w:instrText>
      </w:r>
      <w:r>
        <w:rPr/>
        <w:fldChar w:fldCharType="separate" w:fldLock="0"/>
      </w:r>
      <w:r>
        <w:rPr>
          <w:rFonts w:cs="Arial Unicode MS" w:eastAsia="Arial Unicode MS"/>
          <w:rtl w:val="0"/>
        </w:rPr>
        <w:t>19</w:t>
      </w:r>
      <w:r>
        <w:rPr/>
        <w:fldChar w:fldCharType="end" w:fldLock="0"/>
      </w:r>
    </w:p>
    <w:p>
      <w:pPr>
        <w:pStyle w:val="TOC 2"/>
      </w:pPr>
      <w:r>
        <w:rPr>
          <w:rFonts w:cs="Arial Unicode MS" w:eastAsia="Arial Unicode MS"/>
          <w:rtl w:val="0"/>
          <w:lang w:val="en-US"/>
        </w:rPr>
        <w:t>B3.7</w:t>
        <w:tab/>
        <w:t xml:space="preserve">Implementing Zoning By-law </w:t>
        <w:tab/>
      </w:r>
      <w:r>
        <w:rPr/>
        <w:fldChar w:fldCharType="begin" w:fldLock="0"/>
      </w:r>
      <w:r>
        <w:instrText xml:space="preserve"> PAGEREF _Toc45 \h </w:instrText>
      </w:r>
      <w:r>
        <w:rPr/>
        <w:fldChar w:fldCharType="separate" w:fldLock="0"/>
      </w:r>
      <w:r>
        <w:rPr>
          <w:rFonts w:cs="Arial Unicode MS" w:eastAsia="Arial Unicode MS"/>
          <w:rtl w:val="0"/>
        </w:rPr>
        <w:t>19</w:t>
      </w:r>
      <w:r>
        <w:rPr/>
        <w:fldChar w:fldCharType="end" w:fldLock="0"/>
      </w:r>
    </w:p>
    <w:p>
      <w:pPr>
        <w:pStyle w:val="TOC 1.0"/>
      </w:pPr>
      <w:r>
        <w:rPr>
          <w:rFonts w:cs="Arial Unicode MS" w:eastAsia="Arial Unicode MS"/>
          <w:rtl w:val="0"/>
          <w:lang w:val="en-US"/>
        </w:rPr>
        <w:t>B4</w:t>
        <w:tab/>
        <w:t>TOWNSITE MIXED USE AREA</w:t>
        <w:tab/>
      </w:r>
      <w:r>
        <w:rPr/>
        <w:fldChar w:fldCharType="begin" w:fldLock="0"/>
      </w:r>
      <w:r>
        <w:instrText xml:space="preserve"> PAGEREF _Toc46 \h </w:instrText>
      </w:r>
      <w:r>
        <w:rPr/>
        <w:fldChar w:fldCharType="separate" w:fldLock="0"/>
      </w:r>
      <w:r>
        <w:rPr>
          <w:rFonts w:cs="Arial Unicode MS" w:eastAsia="Arial Unicode MS"/>
          <w:rtl w:val="0"/>
        </w:rPr>
        <w:t>20</w:t>
      </w:r>
      <w:r>
        <w:rPr/>
        <w:fldChar w:fldCharType="end" w:fldLock="0"/>
      </w:r>
    </w:p>
    <w:p>
      <w:pPr>
        <w:pStyle w:val="TOC 2"/>
      </w:pPr>
      <w:r>
        <w:rPr>
          <w:rFonts w:cs="Arial Unicode MS" w:eastAsia="Arial Unicode MS"/>
          <w:rtl w:val="0"/>
          <w:lang w:val="fr-FR"/>
        </w:rPr>
        <w:t>B4.1</w:t>
        <w:tab/>
        <w:t>Objectives</w:t>
        <w:tab/>
      </w:r>
      <w:r>
        <w:rPr/>
        <w:fldChar w:fldCharType="begin" w:fldLock="0"/>
      </w:r>
      <w:r>
        <w:instrText xml:space="preserve"> PAGEREF _Toc47 \h </w:instrText>
      </w:r>
      <w:r>
        <w:rPr/>
        <w:fldChar w:fldCharType="separate" w:fldLock="0"/>
      </w:r>
      <w:r>
        <w:rPr>
          <w:rFonts w:cs="Arial Unicode MS" w:eastAsia="Arial Unicode MS"/>
          <w:rtl w:val="0"/>
        </w:rPr>
        <w:t>20</w:t>
      </w:r>
      <w:r>
        <w:rPr/>
        <w:fldChar w:fldCharType="end" w:fldLock="0"/>
      </w:r>
    </w:p>
    <w:p>
      <w:pPr>
        <w:pStyle w:val="TOC 2"/>
      </w:pPr>
      <w:r>
        <w:rPr>
          <w:rFonts w:cs="Arial Unicode MS" w:eastAsia="Arial Unicode MS"/>
          <w:rtl w:val="0"/>
          <w:lang w:val="en-US"/>
        </w:rPr>
        <w:t>B4.2</w:t>
        <w:tab/>
        <w:t>Location</w:t>
        <w:tab/>
      </w:r>
      <w:r>
        <w:rPr/>
        <w:fldChar w:fldCharType="begin" w:fldLock="0"/>
      </w:r>
      <w:r>
        <w:instrText xml:space="preserve"> PAGEREF _Toc48 \h </w:instrText>
      </w:r>
      <w:r>
        <w:rPr/>
        <w:fldChar w:fldCharType="separate" w:fldLock="0"/>
      </w:r>
      <w:r>
        <w:rPr>
          <w:rFonts w:cs="Arial Unicode MS" w:eastAsia="Arial Unicode MS"/>
          <w:rtl w:val="0"/>
        </w:rPr>
        <w:t>20</w:t>
      </w:r>
      <w:r>
        <w:rPr/>
        <w:fldChar w:fldCharType="end" w:fldLock="0"/>
      </w:r>
    </w:p>
    <w:p>
      <w:pPr>
        <w:pStyle w:val="TOC 2"/>
      </w:pPr>
      <w:r>
        <w:rPr>
          <w:rFonts w:cs="Arial Unicode MS" w:eastAsia="Arial Unicode MS"/>
          <w:rtl w:val="0"/>
          <w:lang w:val="en-US"/>
        </w:rPr>
        <w:t>B4.3</w:t>
        <w:tab/>
        <w:t>Permitted Uses</w:t>
        <w:tab/>
      </w:r>
      <w:r>
        <w:rPr/>
        <w:fldChar w:fldCharType="begin" w:fldLock="0"/>
      </w:r>
      <w:r>
        <w:instrText xml:space="preserve"> PAGEREF _Toc49 \h </w:instrText>
      </w:r>
      <w:r>
        <w:rPr/>
        <w:fldChar w:fldCharType="separate" w:fldLock="0"/>
      </w:r>
      <w:r>
        <w:rPr>
          <w:rFonts w:cs="Arial Unicode MS" w:eastAsia="Arial Unicode MS"/>
          <w:rtl w:val="0"/>
        </w:rPr>
        <w:t>20</w:t>
      </w:r>
      <w:r>
        <w:rPr/>
        <w:fldChar w:fldCharType="end" w:fldLock="0"/>
      </w:r>
    </w:p>
    <w:p>
      <w:pPr>
        <w:pStyle w:val="TOC 2"/>
      </w:pPr>
      <w:r>
        <w:rPr>
          <w:rFonts w:cs="Arial Unicode MS" w:eastAsia="Arial Unicode MS"/>
          <w:rtl w:val="0"/>
          <w:lang w:val="en-US"/>
        </w:rPr>
        <w:t>B4.4</w:t>
        <w:tab/>
        <w:t xml:space="preserve">Development Policies </w:t>
        <w:tab/>
      </w:r>
      <w:r>
        <w:rPr/>
        <w:fldChar w:fldCharType="begin" w:fldLock="0"/>
      </w:r>
      <w:r>
        <w:instrText xml:space="preserve"> PAGEREF _Toc50 \h </w:instrText>
      </w:r>
      <w:r>
        <w:rPr/>
        <w:fldChar w:fldCharType="separate" w:fldLock="0"/>
      </w:r>
      <w:r>
        <w:rPr>
          <w:rFonts w:cs="Arial Unicode MS" w:eastAsia="Arial Unicode MS"/>
          <w:rtl w:val="0"/>
        </w:rPr>
        <w:t>21</w:t>
      </w:r>
      <w:r>
        <w:rPr/>
        <w:fldChar w:fldCharType="end" w:fldLock="0"/>
      </w:r>
    </w:p>
    <w:p>
      <w:pPr>
        <w:pStyle w:val="TOC 2"/>
      </w:pPr>
      <w:r>
        <w:rPr>
          <w:rFonts w:cs="Arial Unicode MS" w:eastAsia="Arial Unicode MS"/>
          <w:rtl w:val="0"/>
          <w:lang w:val="en-US"/>
        </w:rPr>
        <w:t>B4.5</w:t>
        <w:tab/>
        <w:t>Implementing Zoning By-law</w:t>
        <w:tab/>
      </w:r>
      <w:r>
        <w:rPr/>
        <w:fldChar w:fldCharType="begin" w:fldLock="0"/>
      </w:r>
      <w:r>
        <w:instrText xml:space="preserve"> PAGEREF _Toc51 \h </w:instrText>
      </w:r>
      <w:r>
        <w:rPr/>
        <w:fldChar w:fldCharType="separate" w:fldLock="0"/>
      </w:r>
      <w:r>
        <w:rPr>
          <w:rFonts w:cs="Arial Unicode MS" w:eastAsia="Arial Unicode MS"/>
          <w:rtl w:val="0"/>
        </w:rPr>
        <w:t>21</w:t>
      </w:r>
      <w:r>
        <w:rPr/>
        <w:fldChar w:fldCharType="end" w:fldLock="0"/>
      </w:r>
    </w:p>
    <w:p>
      <w:pPr>
        <w:pStyle w:val="TOC 1.0"/>
      </w:pPr>
      <w:r>
        <w:rPr>
          <w:rFonts w:cs="Arial Unicode MS" w:eastAsia="Arial Unicode MS"/>
          <w:rtl w:val="0"/>
          <w:lang w:val="de-DE"/>
        </w:rPr>
        <w:t>B5</w:t>
        <w:tab/>
        <w:t>RURAL</w:t>
        <w:tab/>
      </w:r>
      <w:r>
        <w:rPr/>
        <w:fldChar w:fldCharType="begin" w:fldLock="0"/>
      </w:r>
      <w:r>
        <w:instrText xml:space="preserve"> PAGEREF _Toc52 \h </w:instrText>
      </w:r>
      <w:r>
        <w:rPr/>
        <w:fldChar w:fldCharType="separate" w:fldLock="0"/>
      </w:r>
      <w:r>
        <w:rPr>
          <w:rFonts w:cs="Arial Unicode MS" w:eastAsia="Arial Unicode MS"/>
          <w:rtl w:val="0"/>
        </w:rPr>
        <w:t>22</w:t>
      </w:r>
      <w:r>
        <w:rPr/>
        <w:fldChar w:fldCharType="end" w:fldLock="0"/>
      </w:r>
    </w:p>
    <w:p>
      <w:pPr>
        <w:pStyle w:val="TOC 2"/>
      </w:pPr>
      <w:r>
        <w:rPr>
          <w:rFonts w:cs="Arial Unicode MS" w:eastAsia="Arial Unicode MS"/>
          <w:rtl w:val="0"/>
          <w:lang w:val="en-US"/>
        </w:rPr>
        <w:t>B5.1</w:t>
        <w:tab/>
        <w:t>Purpose</w:t>
        <w:tab/>
      </w:r>
      <w:r>
        <w:rPr/>
        <w:fldChar w:fldCharType="begin" w:fldLock="0"/>
      </w:r>
      <w:r>
        <w:instrText xml:space="preserve"> PAGEREF _Toc53 \h </w:instrText>
      </w:r>
      <w:r>
        <w:rPr/>
        <w:fldChar w:fldCharType="separate" w:fldLock="0"/>
      </w:r>
      <w:r>
        <w:rPr>
          <w:rFonts w:cs="Arial Unicode MS" w:eastAsia="Arial Unicode MS"/>
          <w:rtl w:val="0"/>
        </w:rPr>
        <w:t>22</w:t>
      </w:r>
      <w:r>
        <w:rPr/>
        <w:fldChar w:fldCharType="end" w:fldLock="0"/>
      </w:r>
    </w:p>
    <w:p>
      <w:pPr>
        <w:pStyle w:val="TOC 2"/>
      </w:pPr>
      <w:r>
        <w:rPr>
          <w:rFonts w:cs="Arial Unicode MS" w:eastAsia="Arial Unicode MS"/>
          <w:rtl w:val="0"/>
          <w:lang w:val="en-US"/>
        </w:rPr>
        <w:t>B5.2</w:t>
        <w:tab/>
        <w:t>Location</w:t>
        <w:tab/>
      </w:r>
      <w:r>
        <w:rPr/>
        <w:fldChar w:fldCharType="begin" w:fldLock="0"/>
      </w:r>
      <w:r>
        <w:instrText xml:space="preserve"> PAGEREF _Toc54 \h </w:instrText>
      </w:r>
      <w:r>
        <w:rPr/>
        <w:fldChar w:fldCharType="separate" w:fldLock="0"/>
      </w:r>
      <w:r>
        <w:rPr>
          <w:rFonts w:cs="Arial Unicode MS" w:eastAsia="Arial Unicode MS"/>
          <w:rtl w:val="0"/>
        </w:rPr>
        <w:t>22</w:t>
      </w:r>
      <w:r>
        <w:rPr/>
        <w:fldChar w:fldCharType="end" w:fldLock="0"/>
      </w:r>
    </w:p>
    <w:p>
      <w:pPr>
        <w:pStyle w:val="TOC 2"/>
      </w:pPr>
      <w:r>
        <w:rPr>
          <w:rFonts w:cs="Arial Unicode MS" w:eastAsia="Arial Unicode MS"/>
          <w:rtl w:val="0"/>
          <w:lang w:val="en-US"/>
        </w:rPr>
        <w:t>B5.3</w:t>
        <w:tab/>
        <w:t>Permitted Uses</w:t>
        <w:tab/>
      </w:r>
      <w:r>
        <w:rPr/>
        <w:fldChar w:fldCharType="begin" w:fldLock="0"/>
      </w:r>
      <w:r>
        <w:instrText xml:space="preserve"> PAGEREF _Toc55 \h </w:instrText>
      </w:r>
      <w:r>
        <w:rPr/>
        <w:fldChar w:fldCharType="separate" w:fldLock="0"/>
      </w:r>
      <w:r>
        <w:rPr>
          <w:rFonts w:cs="Arial Unicode MS" w:eastAsia="Arial Unicode MS"/>
          <w:rtl w:val="0"/>
        </w:rPr>
        <w:t>22</w:t>
      </w:r>
      <w:r>
        <w:rPr/>
        <w:fldChar w:fldCharType="end" w:fldLock="0"/>
      </w:r>
    </w:p>
    <w:p>
      <w:pPr>
        <w:pStyle w:val="TOC 2"/>
      </w:pPr>
      <w:r>
        <w:rPr>
          <w:rFonts w:cs="Arial Unicode MS" w:eastAsia="Arial Unicode MS"/>
          <w:rtl w:val="0"/>
          <w:lang w:val="en-US"/>
        </w:rPr>
        <w:t>B5.4</w:t>
        <w:tab/>
        <w:t>Development Policies</w:t>
        <w:tab/>
      </w:r>
      <w:r>
        <w:rPr/>
        <w:fldChar w:fldCharType="begin" w:fldLock="0"/>
      </w:r>
      <w:r>
        <w:instrText xml:space="preserve"> PAGEREF _Toc56 \h </w:instrText>
      </w:r>
      <w:r>
        <w:rPr/>
        <w:fldChar w:fldCharType="separate" w:fldLock="0"/>
      </w:r>
      <w:r>
        <w:rPr>
          <w:rFonts w:cs="Arial Unicode MS" w:eastAsia="Arial Unicode MS"/>
          <w:rtl w:val="0"/>
        </w:rPr>
        <w:t>23</w:t>
      </w:r>
      <w:r>
        <w:rPr/>
        <w:fldChar w:fldCharType="end" w:fldLock="0"/>
      </w:r>
    </w:p>
    <w:p>
      <w:pPr>
        <w:pStyle w:val="TOC 2"/>
      </w:pPr>
      <w:r>
        <w:rPr>
          <w:rFonts w:cs="Arial Unicode MS" w:eastAsia="Arial Unicode MS"/>
          <w:rtl w:val="0"/>
          <w:lang w:val="en-US"/>
        </w:rPr>
        <w:t>B5.5</w:t>
        <w:tab/>
        <w:t>Agricultural Related and Secondary Uses</w:t>
        <w:tab/>
      </w:r>
      <w:r>
        <w:rPr/>
        <w:fldChar w:fldCharType="begin" w:fldLock="0"/>
      </w:r>
      <w:r>
        <w:instrText xml:space="preserve"> PAGEREF _Toc57 \h </w:instrText>
      </w:r>
      <w:r>
        <w:rPr/>
        <w:fldChar w:fldCharType="separate" w:fldLock="0"/>
      </w:r>
      <w:r>
        <w:rPr>
          <w:rFonts w:cs="Arial Unicode MS" w:eastAsia="Arial Unicode MS"/>
          <w:rtl w:val="0"/>
        </w:rPr>
        <w:t>24</w:t>
      </w:r>
      <w:r>
        <w:rPr/>
        <w:fldChar w:fldCharType="end" w:fldLock="0"/>
      </w:r>
    </w:p>
    <w:p>
      <w:pPr>
        <w:pStyle w:val="TOC 2"/>
      </w:pPr>
      <w:r>
        <w:rPr>
          <w:rFonts w:cs="Arial Unicode MS" w:eastAsia="Arial Unicode MS"/>
          <w:rtl w:val="0"/>
          <w:lang w:val="en-US"/>
        </w:rPr>
        <w:t>B5.6</w:t>
        <w:tab/>
        <w:t>Aggregate Resource Overlay</w:t>
        <w:tab/>
      </w:r>
      <w:r>
        <w:rPr/>
        <w:fldChar w:fldCharType="begin" w:fldLock="0"/>
      </w:r>
      <w:r>
        <w:instrText xml:space="preserve"> PAGEREF _Toc58 \h </w:instrText>
      </w:r>
      <w:r>
        <w:rPr/>
        <w:fldChar w:fldCharType="separate" w:fldLock="0"/>
      </w:r>
      <w:r>
        <w:rPr>
          <w:rFonts w:cs="Arial Unicode MS" w:eastAsia="Arial Unicode MS"/>
          <w:rtl w:val="0"/>
        </w:rPr>
        <w:t>29</w:t>
      </w:r>
      <w:r>
        <w:rPr/>
        <w:fldChar w:fldCharType="end" w:fldLock="0"/>
      </w:r>
    </w:p>
    <w:p>
      <w:pPr>
        <w:pStyle w:val="TOC 2"/>
      </w:pPr>
      <w:r>
        <w:rPr>
          <w:rFonts w:cs="Arial Unicode MS" w:eastAsia="Arial Unicode MS"/>
          <w:rtl w:val="0"/>
          <w:lang w:val="en-US"/>
        </w:rPr>
        <w:t>B5.7</w:t>
        <w:tab/>
        <w:t>Implementing Zoning By-law</w:t>
        <w:tab/>
      </w:r>
      <w:r>
        <w:rPr/>
        <w:fldChar w:fldCharType="begin" w:fldLock="0"/>
      </w:r>
      <w:r>
        <w:instrText xml:space="preserve"> PAGEREF _Toc59 \h </w:instrText>
      </w:r>
      <w:r>
        <w:rPr/>
        <w:fldChar w:fldCharType="separate" w:fldLock="0"/>
      </w:r>
      <w:r>
        <w:rPr>
          <w:rFonts w:cs="Arial Unicode MS" w:eastAsia="Arial Unicode MS"/>
          <w:rtl w:val="0"/>
        </w:rPr>
        <w:t>31</w:t>
      </w:r>
      <w:r>
        <w:rPr/>
        <w:fldChar w:fldCharType="end" w:fldLock="0"/>
      </w:r>
    </w:p>
    <w:p>
      <w:pPr>
        <w:pStyle w:val="TOC 1.0"/>
      </w:pPr>
      <w:r>
        <w:rPr>
          <w:rFonts w:cs="Arial Unicode MS" w:eastAsia="Arial Unicode MS"/>
          <w:rtl w:val="0"/>
          <w:lang w:val="de-DE"/>
        </w:rPr>
        <w:t>B6</w:t>
        <w:tab/>
        <w:t>SHORELINE</w:t>
        <w:tab/>
      </w:r>
      <w:r>
        <w:rPr/>
        <w:fldChar w:fldCharType="begin" w:fldLock="0"/>
      </w:r>
      <w:r>
        <w:instrText xml:space="preserve"> PAGEREF _Toc60 \h </w:instrText>
      </w:r>
      <w:r>
        <w:rPr/>
        <w:fldChar w:fldCharType="separate" w:fldLock="0"/>
      </w:r>
      <w:r>
        <w:rPr>
          <w:rFonts w:cs="Arial Unicode MS" w:eastAsia="Arial Unicode MS"/>
          <w:rtl w:val="0"/>
        </w:rPr>
        <w:t>33</w:t>
      </w:r>
      <w:r>
        <w:rPr/>
        <w:fldChar w:fldCharType="end" w:fldLock="0"/>
      </w:r>
    </w:p>
    <w:p>
      <w:pPr>
        <w:pStyle w:val="TOC 2"/>
      </w:pPr>
      <w:r>
        <w:rPr>
          <w:rFonts w:cs="Arial Unicode MS" w:eastAsia="Arial Unicode MS"/>
          <w:rtl w:val="0"/>
          <w:lang w:val="en-US"/>
        </w:rPr>
        <w:t>B6.1</w:t>
        <w:tab/>
        <w:t>Purpose</w:t>
        <w:tab/>
      </w:r>
      <w:r>
        <w:rPr/>
        <w:fldChar w:fldCharType="begin" w:fldLock="0"/>
      </w:r>
      <w:r>
        <w:instrText xml:space="preserve"> PAGEREF _Toc61 \h </w:instrText>
      </w:r>
      <w:r>
        <w:rPr/>
        <w:fldChar w:fldCharType="separate" w:fldLock="0"/>
      </w:r>
      <w:r>
        <w:rPr>
          <w:rFonts w:cs="Arial Unicode MS" w:eastAsia="Arial Unicode MS"/>
          <w:rtl w:val="0"/>
        </w:rPr>
        <w:t>33</w:t>
      </w:r>
      <w:r>
        <w:rPr/>
        <w:fldChar w:fldCharType="end" w:fldLock="0"/>
      </w:r>
    </w:p>
    <w:p>
      <w:pPr>
        <w:pStyle w:val="TOC 2"/>
      </w:pPr>
      <w:r>
        <w:rPr>
          <w:rFonts w:cs="Arial Unicode MS" w:eastAsia="Arial Unicode MS"/>
          <w:rtl w:val="0"/>
          <w:lang w:val="en-US"/>
        </w:rPr>
        <w:t>B6.2</w:t>
        <w:tab/>
        <w:t>Location</w:t>
        <w:tab/>
      </w:r>
      <w:r>
        <w:rPr/>
        <w:fldChar w:fldCharType="begin" w:fldLock="0"/>
      </w:r>
      <w:r>
        <w:instrText xml:space="preserve"> PAGEREF _Toc62 \h </w:instrText>
      </w:r>
      <w:r>
        <w:rPr/>
        <w:fldChar w:fldCharType="separate" w:fldLock="0"/>
      </w:r>
      <w:r>
        <w:rPr>
          <w:rFonts w:cs="Arial Unicode MS" w:eastAsia="Arial Unicode MS"/>
          <w:rtl w:val="0"/>
        </w:rPr>
        <w:t>33</w:t>
      </w:r>
      <w:r>
        <w:rPr/>
        <w:fldChar w:fldCharType="end" w:fldLock="0"/>
      </w:r>
    </w:p>
    <w:p>
      <w:pPr>
        <w:pStyle w:val="TOC 2"/>
      </w:pPr>
      <w:r>
        <w:rPr>
          <w:rFonts w:cs="Arial Unicode MS" w:eastAsia="Arial Unicode MS"/>
          <w:rtl w:val="0"/>
          <w:lang w:val="en-US"/>
        </w:rPr>
        <w:t>B6.3</w:t>
        <w:tab/>
        <w:t>Permitted Uses</w:t>
        <w:tab/>
      </w:r>
      <w:r>
        <w:rPr/>
        <w:fldChar w:fldCharType="begin" w:fldLock="0"/>
      </w:r>
      <w:r>
        <w:instrText xml:space="preserve"> PAGEREF _Toc63 \h </w:instrText>
      </w:r>
      <w:r>
        <w:rPr/>
        <w:fldChar w:fldCharType="separate" w:fldLock="0"/>
      </w:r>
      <w:r>
        <w:rPr>
          <w:rFonts w:cs="Arial Unicode MS" w:eastAsia="Arial Unicode MS"/>
          <w:rtl w:val="0"/>
        </w:rPr>
        <w:t>33</w:t>
      </w:r>
      <w:r>
        <w:rPr/>
        <w:fldChar w:fldCharType="end" w:fldLock="0"/>
      </w:r>
    </w:p>
    <w:p>
      <w:pPr>
        <w:pStyle w:val="TOC 2"/>
      </w:pPr>
      <w:r>
        <w:rPr>
          <w:rFonts w:cs="Arial Unicode MS" w:eastAsia="Arial Unicode MS"/>
          <w:rtl w:val="0"/>
          <w:lang w:val="en-US"/>
        </w:rPr>
        <w:t>B6.4</w:t>
        <w:tab/>
        <w:t>Residential Development Policies</w:t>
        <w:tab/>
      </w:r>
      <w:r>
        <w:rPr/>
        <w:fldChar w:fldCharType="begin" w:fldLock="0"/>
      </w:r>
      <w:r>
        <w:instrText xml:space="preserve"> PAGEREF _Toc64 \h </w:instrText>
      </w:r>
      <w:r>
        <w:rPr/>
        <w:fldChar w:fldCharType="separate" w:fldLock="0"/>
      </w:r>
      <w:r>
        <w:rPr>
          <w:rFonts w:cs="Arial Unicode MS" w:eastAsia="Arial Unicode MS"/>
          <w:rtl w:val="0"/>
        </w:rPr>
        <w:t>33</w:t>
      </w:r>
      <w:r>
        <w:rPr/>
        <w:fldChar w:fldCharType="end" w:fldLock="0"/>
      </w:r>
    </w:p>
    <w:p>
      <w:pPr>
        <w:pStyle w:val="TOC 2"/>
      </w:pPr>
      <w:r>
        <w:rPr>
          <w:rFonts w:cs="Arial Unicode MS" w:eastAsia="Arial Unicode MS"/>
          <w:rtl w:val="0"/>
          <w:lang w:val="en-US"/>
        </w:rPr>
        <w:t>B6.5</w:t>
        <w:tab/>
        <w:t>Shore Road Allowance</w:t>
        <w:tab/>
      </w:r>
      <w:r>
        <w:rPr/>
        <w:fldChar w:fldCharType="begin" w:fldLock="0"/>
      </w:r>
      <w:r>
        <w:instrText xml:space="preserve"> PAGEREF _Toc65 \h </w:instrText>
      </w:r>
      <w:r>
        <w:rPr/>
        <w:fldChar w:fldCharType="separate" w:fldLock="0"/>
      </w:r>
      <w:r>
        <w:rPr>
          <w:rFonts w:cs="Arial Unicode MS" w:eastAsia="Arial Unicode MS"/>
          <w:rtl w:val="0"/>
        </w:rPr>
        <w:t>35</w:t>
      </w:r>
      <w:r>
        <w:rPr/>
        <w:fldChar w:fldCharType="end" w:fldLock="0"/>
      </w:r>
    </w:p>
    <w:p>
      <w:pPr>
        <w:pStyle w:val="TOC 2"/>
      </w:pPr>
      <w:r>
        <w:rPr>
          <w:rFonts w:cs="Arial Unicode MS" w:eastAsia="Arial Unicode MS"/>
          <w:rtl w:val="0"/>
          <w:lang w:val="en-US"/>
        </w:rPr>
        <w:t>B6.6</w:t>
        <w:tab/>
        <w:t>Implementing Zoning By-law</w:t>
        <w:tab/>
      </w:r>
      <w:r>
        <w:rPr/>
        <w:fldChar w:fldCharType="begin" w:fldLock="0"/>
      </w:r>
      <w:r>
        <w:instrText xml:space="preserve"> PAGEREF _Toc66 \h </w:instrText>
      </w:r>
      <w:r>
        <w:rPr/>
        <w:fldChar w:fldCharType="separate" w:fldLock="0"/>
      </w:r>
      <w:r>
        <w:rPr>
          <w:rFonts w:cs="Arial Unicode MS" w:eastAsia="Arial Unicode MS"/>
          <w:rtl w:val="0"/>
        </w:rPr>
        <w:t>36</w:t>
      </w:r>
      <w:r>
        <w:rPr/>
        <w:fldChar w:fldCharType="end" w:fldLock="0"/>
      </w:r>
    </w:p>
    <w:p>
      <w:pPr>
        <w:pStyle w:val="TOC 1.0"/>
      </w:pPr>
      <w:r>
        <w:rPr>
          <w:rFonts w:cs="Arial Unicode MS" w:eastAsia="Arial Unicode MS"/>
          <w:rtl w:val="0"/>
          <w:lang w:val="en-US"/>
        </w:rPr>
        <w:t>B7</w:t>
        <w:tab/>
        <w:t>MAJOR RECREATION</w:t>
        <w:tab/>
      </w:r>
      <w:r>
        <w:rPr/>
        <w:fldChar w:fldCharType="begin" w:fldLock="0"/>
      </w:r>
      <w:r>
        <w:instrText xml:space="preserve"> PAGEREF _Toc67 \h </w:instrText>
      </w:r>
      <w:r>
        <w:rPr/>
        <w:fldChar w:fldCharType="separate" w:fldLock="0"/>
      </w:r>
      <w:r>
        <w:rPr>
          <w:rFonts w:cs="Arial Unicode MS" w:eastAsia="Arial Unicode MS"/>
          <w:rtl w:val="0"/>
        </w:rPr>
        <w:t>37</w:t>
      </w:r>
      <w:r>
        <w:rPr/>
        <w:fldChar w:fldCharType="end" w:fldLock="0"/>
      </w:r>
    </w:p>
    <w:p>
      <w:pPr>
        <w:pStyle w:val="TOC 2"/>
      </w:pPr>
      <w:r>
        <w:rPr>
          <w:rFonts w:cs="Arial Unicode MS" w:eastAsia="Arial Unicode MS"/>
          <w:rtl w:val="0"/>
          <w:lang w:val="en-US"/>
        </w:rPr>
        <w:t>B7.1</w:t>
        <w:tab/>
        <w:t>Purpose</w:t>
        <w:tab/>
      </w:r>
      <w:r>
        <w:rPr/>
        <w:fldChar w:fldCharType="begin" w:fldLock="0"/>
      </w:r>
      <w:r>
        <w:instrText xml:space="preserve"> PAGEREF _Toc68 \h </w:instrText>
      </w:r>
      <w:r>
        <w:rPr/>
        <w:fldChar w:fldCharType="separate" w:fldLock="0"/>
      </w:r>
      <w:r>
        <w:rPr>
          <w:rFonts w:cs="Arial Unicode MS" w:eastAsia="Arial Unicode MS"/>
          <w:rtl w:val="0"/>
        </w:rPr>
        <w:t>37</w:t>
      </w:r>
      <w:r>
        <w:rPr/>
        <w:fldChar w:fldCharType="end" w:fldLock="0"/>
      </w:r>
    </w:p>
    <w:p>
      <w:pPr>
        <w:pStyle w:val="TOC 2"/>
      </w:pPr>
      <w:r>
        <w:rPr>
          <w:rFonts w:cs="Arial Unicode MS" w:eastAsia="Arial Unicode MS"/>
          <w:rtl w:val="0"/>
          <w:lang w:val="en-US"/>
        </w:rPr>
        <w:t>B7.2</w:t>
        <w:tab/>
        <w:t>Location</w:t>
        <w:tab/>
      </w:r>
      <w:r>
        <w:rPr/>
        <w:fldChar w:fldCharType="begin" w:fldLock="0"/>
      </w:r>
      <w:r>
        <w:instrText xml:space="preserve"> PAGEREF _Toc69 \h </w:instrText>
      </w:r>
      <w:r>
        <w:rPr/>
        <w:fldChar w:fldCharType="separate" w:fldLock="0"/>
      </w:r>
      <w:r>
        <w:rPr>
          <w:rFonts w:cs="Arial Unicode MS" w:eastAsia="Arial Unicode MS"/>
          <w:rtl w:val="0"/>
        </w:rPr>
        <w:t>37</w:t>
      </w:r>
      <w:r>
        <w:rPr/>
        <w:fldChar w:fldCharType="end" w:fldLock="0"/>
      </w:r>
    </w:p>
    <w:p>
      <w:pPr>
        <w:pStyle w:val="TOC 2"/>
      </w:pPr>
      <w:r>
        <w:rPr>
          <w:rFonts w:cs="Arial Unicode MS" w:eastAsia="Arial Unicode MS"/>
          <w:rtl w:val="0"/>
          <w:lang w:val="en-US"/>
        </w:rPr>
        <w:t>B7.3</w:t>
        <w:tab/>
        <w:t>Permitted Uses</w:t>
        <w:tab/>
      </w:r>
      <w:r>
        <w:rPr/>
        <w:fldChar w:fldCharType="begin" w:fldLock="0"/>
      </w:r>
      <w:r>
        <w:instrText xml:space="preserve"> PAGEREF _Toc70 \h </w:instrText>
      </w:r>
      <w:r>
        <w:rPr/>
        <w:fldChar w:fldCharType="separate" w:fldLock="0"/>
      </w:r>
      <w:r>
        <w:rPr>
          <w:rFonts w:cs="Arial Unicode MS" w:eastAsia="Arial Unicode MS"/>
          <w:rtl w:val="0"/>
        </w:rPr>
        <w:t>37</w:t>
      </w:r>
      <w:r>
        <w:rPr/>
        <w:fldChar w:fldCharType="end" w:fldLock="0"/>
      </w:r>
    </w:p>
    <w:p>
      <w:pPr>
        <w:pStyle w:val="TOC 2"/>
      </w:pPr>
      <w:r>
        <w:rPr>
          <w:rFonts w:cs="Arial Unicode MS" w:eastAsia="Arial Unicode MS"/>
          <w:rtl w:val="0"/>
          <w:lang w:val="en-US"/>
        </w:rPr>
        <w:t>B7.4</w:t>
        <w:tab/>
        <w:t>Development Policies</w:t>
        <w:tab/>
      </w:r>
      <w:r>
        <w:rPr/>
        <w:fldChar w:fldCharType="begin" w:fldLock="0"/>
      </w:r>
      <w:r>
        <w:instrText xml:space="preserve"> PAGEREF _Toc71 \h </w:instrText>
      </w:r>
      <w:r>
        <w:rPr/>
        <w:fldChar w:fldCharType="separate" w:fldLock="0"/>
      </w:r>
      <w:r>
        <w:rPr>
          <w:rFonts w:cs="Arial Unicode MS" w:eastAsia="Arial Unicode MS"/>
          <w:rtl w:val="0"/>
        </w:rPr>
        <w:t>38</w:t>
      </w:r>
      <w:r>
        <w:rPr/>
        <w:fldChar w:fldCharType="end" w:fldLock="0"/>
      </w:r>
    </w:p>
    <w:p>
      <w:pPr>
        <w:pStyle w:val="TOC 2"/>
      </w:pPr>
      <w:r>
        <w:rPr>
          <w:rFonts w:cs="Arial Unicode MS" w:eastAsia="Arial Unicode MS"/>
          <w:rtl w:val="0"/>
          <w:lang w:val="en-US"/>
        </w:rPr>
        <w:t>B7.5</w:t>
        <w:tab/>
        <w:t>Zoning By-Law Implementation</w:t>
        <w:tab/>
      </w:r>
      <w:r>
        <w:rPr/>
        <w:fldChar w:fldCharType="begin" w:fldLock="0"/>
      </w:r>
      <w:r>
        <w:instrText xml:space="preserve"> PAGEREF _Toc72 \h </w:instrText>
      </w:r>
      <w:r>
        <w:rPr/>
        <w:fldChar w:fldCharType="separate" w:fldLock="0"/>
      </w:r>
      <w:r>
        <w:rPr>
          <w:rFonts w:cs="Arial Unicode MS" w:eastAsia="Arial Unicode MS"/>
          <w:rtl w:val="0"/>
        </w:rPr>
        <w:t>39</w:t>
      </w:r>
      <w:r>
        <w:rPr/>
        <w:fldChar w:fldCharType="end" w:fldLock="0"/>
      </w:r>
    </w:p>
    <w:p>
      <w:pPr>
        <w:pStyle w:val="TOC 1.0"/>
      </w:pPr>
      <w:r>
        <w:rPr>
          <w:rFonts w:cs="Arial Unicode MS" w:eastAsia="Arial Unicode MS"/>
          <w:rtl w:val="0"/>
          <w:lang w:val="en-US"/>
        </w:rPr>
        <w:t>B8</w:t>
        <w:tab/>
        <w:t>ENVIRONMENTAL PROTECTION</w:t>
        <w:tab/>
      </w:r>
      <w:r>
        <w:rPr/>
        <w:fldChar w:fldCharType="begin" w:fldLock="0"/>
      </w:r>
      <w:r>
        <w:instrText xml:space="preserve"> PAGEREF _Toc73 \h </w:instrText>
      </w:r>
      <w:r>
        <w:rPr/>
        <w:fldChar w:fldCharType="separate" w:fldLock="0"/>
      </w:r>
      <w:r>
        <w:rPr>
          <w:rFonts w:cs="Arial Unicode MS" w:eastAsia="Arial Unicode MS"/>
          <w:rtl w:val="0"/>
        </w:rPr>
        <w:t>40</w:t>
      </w:r>
      <w:r>
        <w:rPr/>
        <w:fldChar w:fldCharType="end" w:fldLock="0"/>
      </w:r>
    </w:p>
    <w:p>
      <w:pPr>
        <w:pStyle w:val="TOC 2"/>
      </w:pPr>
      <w:r>
        <w:rPr>
          <w:rFonts w:cs="Arial Unicode MS" w:eastAsia="Arial Unicode MS"/>
          <w:rtl w:val="0"/>
          <w:lang w:val="en-US"/>
        </w:rPr>
        <w:t>B8.1</w:t>
        <w:tab/>
        <w:t>Purpose</w:t>
        <w:tab/>
      </w:r>
      <w:r>
        <w:rPr/>
        <w:fldChar w:fldCharType="begin" w:fldLock="0"/>
      </w:r>
      <w:r>
        <w:instrText xml:space="preserve"> PAGEREF _Toc74 \h </w:instrText>
      </w:r>
      <w:r>
        <w:rPr/>
        <w:fldChar w:fldCharType="separate" w:fldLock="0"/>
      </w:r>
      <w:r>
        <w:rPr>
          <w:rFonts w:cs="Arial Unicode MS" w:eastAsia="Arial Unicode MS"/>
          <w:rtl w:val="0"/>
        </w:rPr>
        <w:t>40</w:t>
      </w:r>
      <w:r>
        <w:rPr/>
        <w:fldChar w:fldCharType="end" w:fldLock="0"/>
      </w:r>
    </w:p>
    <w:p>
      <w:pPr>
        <w:pStyle w:val="TOC 2"/>
      </w:pPr>
      <w:r>
        <w:rPr>
          <w:rFonts w:cs="Arial Unicode MS" w:eastAsia="Arial Unicode MS"/>
          <w:rtl w:val="0"/>
          <w:lang w:val="en-US"/>
        </w:rPr>
        <w:t>B8.2</w:t>
        <w:tab/>
        <w:t>Location</w:t>
        <w:tab/>
      </w:r>
      <w:r>
        <w:rPr/>
        <w:fldChar w:fldCharType="begin" w:fldLock="0"/>
      </w:r>
      <w:r>
        <w:instrText xml:space="preserve"> PAGEREF _Toc75 \h </w:instrText>
      </w:r>
      <w:r>
        <w:rPr/>
        <w:fldChar w:fldCharType="separate" w:fldLock="0"/>
      </w:r>
      <w:r>
        <w:rPr>
          <w:rFonts w:cs="Arial Unicode MS" w:eastAsia="Arial Unicode MS"/>
          <w:rtl w:val="0"/>
        </w:rPr>
        <w:t>40</w:t>
      </w:r>
      <w:r>
        <w:rPr/>
        <w:fldChar w:fldCharType="end" w:fldLock="0"/>
      </w:r>
    </w:p>
    <w:p>
      <w:pPr>
        <w:pStyle w:val="TOC 2"/>
      </w:pPr>
      <w:r>
        <w:rPr>
          <w:rFonts w:cs="Arial Unicode MS" w:eastAsia="Arial Unicode MS"/>
          <w:rtl w:val="0"/>
          <w:lang w:val="en-US"/>
        </w:rPr>
        <w:t>B8.3</w:t>
        <w:tab/>
        <w:t>Permitted Uses</w:t>
        <w:tab/>
      </w:r>
      <w:r>
        <w:rPr/>
        <w:fldChar w:fldCharType="begin" w:fldLock="0"/>
      </w:r>
      <w:r>
        <w:instrText xml:space="preserve"> PAGEREF _Toc76 \h </w:instrText>
      </w:r>
      <w:r>
        <w:rPr/>
        <w:fldChar w:fldCharType="separate" w:fldLock="0"/>
      </w:r>
      <w:r>
        <w:rPr>
          <w:rFonts w:cs="Arial Unicode MS" w:eastAsia="Arial Unicode MS"/>
          <w:rtl w:val="0"/>
        </w:rPr>
        <w:t>40</w:t>
      </w:r>
      <w:r>
        <w:rPr/>
        <w:fldChar w:fldCharType="end" w:fldLock="0"/>
      </w:r>
    </w:p>
    <w:p>
      <w:pPr>
        <w:pStyle w:val="TOC 2"/>
      </w:pPr>
      <w:r>
        <w:rPr>
          <w:rFonts w:cs="Arial Unicode MS" w:eastAsia="Arial Unicode MS"/>
          <w:rtl w:val="0"/>
          <w:lang w:val="en-US"/>
        </w:rPr>
        <w:t>B8.4</w:t>
        <w:tab/>
        <w:t>General Policies Applying To The Environmental Protection Designation</w:t>
        <w:tab/>
      </w:r>
      <w:r>
        <w:rPr/>
        <w:fldChar w:fldCharType="begin" w:fldLock="0"/>
      </w:r>
      <w:r>
        <w:instrText xml:space="preserve"> PAGEREF _Toc77 \h </w:instrText>
      </w:r>
      <w:r>
        <w:rPr/>
        <w:fldChar w:fldCharType="separate" w:fldLock="0"/>
      </w:r>
      <w:r>
        <w:rPr>
          <w:rFonts w:cs="Arial Unicode MS" w:eastAsia="Arial Unicode MS"/>
          <w:rtl w:val="0"/>
        </w:rPr>
        <w:t>41</w:t>
      </w:r>
      <w:r>
        <w:rPr/>
        <w:fldChar w:fldCharType="end" w:fldLock="0"/>
      </w:r>
    </w:p>
    <w:p>
      <w:pPr>
        <w:pStyle w:val="TOC 2"/>
      </w:pPr>
      <w:r>
        <w:rPr>
          <w:rFonts w:cs="Arial Unicode MS" w:eastAsia="Arial Unicode MS"/>
          <w:rtl w:val="0"/>
          <w:lang w:val="en-US"/>
        </w:rPr>
        <w:t>B8.5</w:t>
        <w:tab/>
        <w:t>Description of Components of the Environmental Protection Designation</w:t>
        <w:tab/>
      </w:r>
      <w:r>
        <w:rPr/>
        <w:fldChar w:fldCharType="begin" w:fldLock="0"/>
      </w:r>
      <w:r>
        <w:instrText xml:space="preserve"> PAGEREF _Toc78 \h </w:instrText>
      </w:r>
      <w:r>
        <w:rPr/>
        <w:fldChar w:fldCharType="separate" w:fldLock="0"/>
      </w:r>
      <w:r>
        <w:rPr>
          <w:rFonts w:cs="Arial Unicode MS" w:eastAsia="Arial Unicode MS"/>
          <w:rtl w:val="0"/>
        </w:rPr>
        <w:t>42</w:t>
      </w:r>
      <w:r>
        <w:rPr/>
        <w:fldChar w:fldCharType="end" w:fldLock="0"/>
      </w:r>
    </w:p>
    <w:p>
      <w:pPr>
        <w:pStyle w:val="TOC 2"/>
      </w:pPr>
      <w:r>
        <w:rPr>
          <w:rFonts w:cs="Arial Unicode MS" w:eastAsia="Arial Unicode MS"/>
          <w:rtl w:val="0"/>
          <w:lang w:val="nl-NL"/>
        </w:rPr>
        <w:t>B8.6</w:t>
        <w:tab/>
        <w:t>Wetlands</w:t>
        <w:tab/>
      </w:r>
      <w:r>
        <w:rPr/>
        <w:fldChar w:fldCharType="begin" w:fldLock="0"/>
      </w:r>
      <w:r>
        <w:instrText xml:space="preserve"> PAGEREF _Toc79 \h </w:instrText>
      </w:r>
      <w:r>
        <w:rPr/>
        <w:fldChar w:fldCharType="separate" w:fldLock="0"/>
      </w:r>
      <w:r>
        <w:rPr>
          <w:rFonts w:cs="Arial Unicode MS" w:eastAsia="Arial Unicode MS"/>
          <w:rtl w:val="0"/>
        </w:rPr>
        <w:t>42</w:t>
      </w:r>
      <w:r>
        <w:rPr/>
        <w:fldChar w:fldCharType="end" w:fldLock="0"/>
      </w:r>
    </w:p>
    <w:p>
      <w:pPr>
        <w:pStyle w:val="TOC 2"/>
      </w:pPr>
      <w:r>
        <w:rPr>
          <w:rFonts w:cs="Arial Unicode MS" w:eastAsia="Arial Unicode MS"/>
          <w:rtl w:val="0"/>
          <w:lang w:val="en-US"/>
        </w:rPr>
        <w:t>B8.7</w:t>
        <w:tab/>
        <w:t xml:space="preserve">Significant Habitat of Endangered, Threatened Species </w:t>
        <w:tab/>
      </w:r>
      <w:r>
        <w:rPr/>
        <w:fldChar w:fldCharType="begin" w:fldLock="0"/>
      </w:r>
      <w:r>
        <w:instrText xml:space="preserve"> PAGEREF _Toc80 \h </w:instrText>
      </w:r>
      <w:r>
        <w:rPr/>
        <w:fldChar w:fldCharType="separate" w:fldLock="0"/>
      </w:r>
      <w:r>
        <w:rPr>
          <w:rFonts w:cs="Arial Unicode MS" w:eastAsia="Arial Unicode MS"/>
          <w:rtl w:val="0"/>
        </w:rPr>
        <w:t>42</w:t>
      </w:r>
      <w:r>
        <w:rPr/>
        <w:fldChar w:fldCharType="end" w:fldLock="0"/>
      </w:r>
    </w:p>
    <w:p>
      <w:pPr>
        <w:pStyle w:val="TOC 2"/>
      </w:pPr>
      <w:r>
        <w:rPr>
          <w:rFonts w:cs="Arial Unicode MS" w:eastAsia="Arial Unicode MS"/>
          <w:rtl w:val="0"/>
          <w:lang w:val="en-US"/>
        </w:rPr>
        <w:t>B8.8</w:t>
        <w:tab/>
        <w:t xml:space="preserve">NEW Development in the Environmental Protection DESIGNATION </w:t>
        <w:tab/>
      </w:r>
      <w:r>
        <w:rPr/>
        <w:fldChar w:fldCharType="begin" w:fldLock="0"/>
      </w:r>
      <w:r>
        <w:instrText xml:space="preserve"> PAGEREF _Toc81 \h </w:instrText>
      </w:r>
      <w:r>
        <w:rPr/>
        <w:fldChar w:fldCharType="separate" w:fldLock="0"/>
      </w:r>
      <w:r>
        <w:rPr>
          <w:rFonts w:cs="Arial Unicode MS" w:eastAsia="Arial Unicode MS"/>
          <w:rtl w:val="0"/>
        </w:rPr>
        <w:t>43</w:t>
      </w:r>
      <w:r>
        <w:rPr/>
        <w:fldChar w:fldCharType="end" w:fldLock="0"/>
      </w:r>
    </w:p>
    <w:p>
      <w:pPr>
        <w:pStyle w:val="TOC 2"/>
      </w:pPr>
      <w:r>
        <w:rPr>
          <w:rFonts w:cs="Arial Unicode MS" w:eastAsia="Arial Unicode MS"/>
          <w:rtl w:val="0"/>
          <w:lang w:val="en-US"/>
        </w:rPr>
        <w:t>B8.9</w:t>
        <w:tab/>
        <w:t>REquirements for an Environmental Impact Study</w:t>
        <w:tab/>
      </w:r>
      <w:r>
        <w:rPr/>
        <w:fldChar w:fldCharType="begin" w:fldLock="0"/>
      </w:r>
      <w:r>
        <w:instrText xml:space="preserve"> PAGEREF _Toc82 \h </w:instrText>
      </w:r>
      <w:r>
        <w:rPr/>
        <w:fldChar w:fldCharType="separate" w:fldLock="0"/>
      </w:r>
      <w:r>
        <w:rPr>
          <w:rFonts w:cs="Arial Unicode MS" w:eastAsia="Arial Unicode MS"/>
          <w:rtl w:val="0"/>
        </w:rPr>
        <w:t>43</w:t>
      </w:r>
      <w:r>
        <w:rPr/>
        <w:fldChar w:fldCharType="end" w:fldLock="0"/>
      </w:r>
    </w:p>
    <w:p>
      <w:pPr>
        <w:pStyle w:val="TOC 2"/>
      </w:pPr>
      <w:r>
        <w:rPr>
          <w:rFonts w:cs="Arial Unicode MS" w:eastAsia="Arial Unicode MS"/>
          <w:rtl w:val="0"/>
          <w:lang w:val="en-US"/>
        </w:rPr>
        <w:t>B8.9.1</w:t>
        <w:tab/>
        <w:t>Purpose of an EIS</w:t>
        <w:tab/>
      </w:r>
      <w:r>
        <w:rPr/>
        <w:fldChar w:fldCharType="begin" w:fldLock="0"/>
      </w:r>
      <w:r>
        <w:instrText xml:space="preserve"> PAGEREF _Toc83 \h </w:instrText>
      </w:r>
      <w:r>
        <w:rPr/>
        <w:fldChar w:fldCharType="separate" w:fldLock="0"/>
      </w:r>
      <w:r>
        <w:rPr>
          <w:rFonts w:cs="Arial Unicode MS" w:eastAsia="Arial Unicode MS"/>
          <w:rtl w:val="0"/>
        </w:rPr>
        <w:t>44</w:t>
      </w:r>
      <w:r>
        <w:rPr/>
        <w:fldChar w:fldCharType="end" w:fldLock="0"/>
      </w:r>
    </w:p>
    <w:p>
      <w:pPr>
        <w:pStyle w:val="TOC 2"/>
      </w:pPr>
      <w:r>
        <w:rPr>
          <w:rFonts w:cs="Arial Unicode MS" w:eastAsia="Arial Unicode MS"/>
          <w:rtl w:val="0"/>
          <w:lang w:val="en-US"/>
        </w:rPr>
        <w:t>B8.9.2</w:t>
        <w:tab/>
        <w:t>Contents of an EIS</w:t>
        <w:tab/>
      </w:r>
      <w:r>
        <w:rPr/>
        <w:fldChar w:fldCharType="begin" w:fldLock="0"/>
      </w:r>
      <w:r>
        <w:instrText xml:space="preserve"> PAGEREF _Toc84 \h </w:instrText>
      </w:r>
      <w:r>
        <w:rPr/>
        <w:fldChar w:fldCharType="separate" w:fldLock="0"/>
      </w:r>
      <w:r>
        <w:rPr>
          <w:rFonts w:cs="Arial Unicode MS" w:eastAsia="Arial Unicode MS"/>
          <w:rtl w:val="0"/>
        </w:rPr>
        <w:t>44</w:t>
      </w:r>
      <w:r>
        <w:rPr/>
        <w:fldChar w:fldCharType="end" w:fldLock="0"/>
      </w:r>
    </w:p>
    <w:p>
      <w:pPr>
        <w:pStyle w:val="TOC 2"/>
      </w:pPr>
      <w:r>
        <w:rPr>
          <w:rFonts w:cs="Arial Unicode MS" w:eastAsia="Arial Unicode MS"/>
          <w:rtl w:val="0"/>
          <w:lang w:val="en-US"/>
        </w:rPr>
        <w:t xml:space="preserve">B8.9.3 </w:t>
        <w:tab/>
        <w:t>What an EIS Should Demonstrate</w:t>
        <w:tab/>
      </w:r>
      <w:r>
        <w:rPr/>
        <w:fldChar w:fldCharType="begin" w:fldLock="0"/>
      </w:r>
      <w:r>
        <w:instrText xml:space="preserve"> PAGEREF _Toc85 \h </w:instrText>
      </w:r>
      <w:r>
        <w:rPr/>
        <w:fldChar w:fldCharType="separate" w:fldLock="0"/>
      </w:r>
      <w:r>
        <w:rPr>
          <w:rFonts w:cs="Arial Unicode MS" w:eastAsia="Arial Unicode MS"/>
          <w:rtl w:val="0"/>
        </w:rPr>
        <w:t>45</w:t>
      </w:r>
      <w:r>
        <w:rPr/>
        <w:fldChar w:fldCharType="end" w:fldLock="0"/>
      </w:r>
    </w:p>
    <w:p>
      <w:pPr>
        <w:pStyle w:val="TOC 2"/>
      </w:pPr>
      <w:r>
        <w:rPr>
          <w:rFonts w:cs="Arial Unicode MS" w:eastAsia="Arial Unicode MS"/>
          <w:rtl w:val="0"/>
          <w:lang w:val="en-US"/>
        </w:rPr>
        <w:t>B8.10</w:t>
        <w:tab/>
        <w:t>Zoning By-law Implementation</w:t>
        <w:tab/>
      </w:r>
      <w:r>
        <w:rPr/>
        <w:fldChar w:fldCharType="begin" w:fldLock="0"/>
      </w:r>
      <w:r>
        <w:instrText xml:space="preserve"> PAGEREF _Toc86 \h </w:instrText>
      </w:r>
      <w:r>
        <w:rPr/>
        <w:fldChar w:fldCharType="separate" w:fldLock="0"/>
      </w:r>
      <w:r>
        <w:rPr>
          <w:rFonts w:cs="Arial Unicode MS" w:eastAsia="Arial Unicode MS"/>
          <w:rtl w:val="0"/>
        </w:rPr>
        <w:t>46</w:t>
      </w:r>
      <w:r>
        <w:rPr/>
        <w:fldChar w:fldCharType="end" w:fldLock="0"/>
      </w:r>
    </w:p>
    <w:p>
      <w:pPr>
        <w:pStyle w:val="TOC 1.0"/>
      </w:pPr>
      <w:r>
        <w:rPr>
          <w:rFonts w:cs="Arial Unicode MS" w:eastAsia="Arial Unicode MS"/>
          <w:rtl w:val="0"/>
          <w:lang w:val="de-DE"/>
        </w:rPr>
        <w:t>B9</w:t>
        <w:tab/>
        <w:t>MAJOR OPEN SPACE</w:t>
        <w:tab/>
      </w:r>
      <w:r>
        <w:rPr/>
        <w:fldChar w:fldCharType="begin" w:fldLock="0"/>
      </w:r>
      <w:r>
        <w:instrText xml:space="preserve"> PAGEREF _Toc87 \h </w:instrText>
      </w:r>
      <w:r>
        <w:rPr/>
        <w:fldChar w:fldCharType="separate" w:fldLock="0"/>
      </w:r>
      <w:r>
        <w:rPr>
          <w:rFonts w:cs="Arial Unicode MS" w:eastAsia="Arial Unicode MS"/>
          <w:rtl w:val="0"/>
        </w:rPr>
        <w:t>48</w:t>
      </w:r>
      <w:r>
        <w:rPr/>
        <w:fldChar w:fldCharType="end" w:fldLock="0"/>
      </w:r>
    </w:p>
    <w:p>
      <w:pPr>
        <w:pStyle w:val="TOC 2"/>
      </w:pPr>
      <w:r>
        <w:rPr>
          <w:rFonts w:cs="Arial Unicode MS" w:eastAsia="Arial Unicode MS"/>
          <w:rtl w:val="0"/>
          <w:lang w:val="en-US"/>
        </w:rPr>
        <w:t>B9.1</w:t>
        <w:tab/>
        <w:t>Purpose</w:t>
        <w:tab/>
      </w:r>
      <w:r>
        <w:rPr/>
        <w:fldChar w:fldCharType="begin" w:fldLock="0"/>
      </w:r>
      <w:r>
        <w:instrText xml:space="preserve"> PAGEREF _Toc88 \h </w:instrText>
      </w:r>
      <w:r>
        <w:rPr/>
        <w:fldChar w:fldCharType="separate" w:fldLock="0"/>
      </w:r>
      <w:r>
        <w:rPr>
          <w:rFonts w:cs="Arial Unicode MS" w:eastAsia="Arial Unicode MS"/>
          <w:rtl w:val="0"/>
        </w:rPr>
        <w:t>48</w:t>
      </w:r>
      <w:r>
        <w:rPr/>
        <w:fldChar w:fldCharType="end" w:fldLock="0"/>
      </w:r>
    </w:p>
    <w:p>
      <w:pPr>
        <w:pStyle w:val="TOC 2"/>
      </w:pPr>
      <w:r>
        <w:rPr>
          <w:rFonts w:cs="Arial Unicode MS" w:eastAsia="Arial Unicode MS"/>
          <w:rtl w:val="0"/>
          <w:lang w:val="en-US"/>
        </w:rPr>
        <w:t>B9.2</w:t>
        <w:tab/>
        <w:t>Location</w:t>
        <w:tab/>
      </w:r>
      <w:r>
        <w:rPr/>
        <w:fldChar w:fldCharType="begin" w:fldLock="0"/>
      </w:r>
      <w:r>
        <w:instrText xml:space="preserve"> PAGEREF _Toc89 \h </w:instrText>
      </w:r>
      <w:r>
        <w:rPr/>
        <w:fldChar w:fldCharType="separate" w:fldLock="0"/>
      </w:r>
      <w:r>
        <w:rPr>
          <w:rFonts w:cs="Arial Unicode MS" w:eastAsia="Arial Unicode MS"/>
          <w:rtl w:val="0"/>
        </w:rPr>
        <w:t>48</w:t>
      </w:r>
      <w:r>
        <w:rPr/>
        <w:fldChar w:fldCharType="end" w:fldLock="0"/>
      </w:r>
    </w:p>
    <w:p>
      <w:pPr>
        <w:pStyle w:val="TOC 2"/>
      </w:pPr>
      <w:r>
        <w:rPr>
          <w:rFonts w:cs="Arial Unicode MS" w:eastAsia="Arial Unicode MS"/>
          <w:rtl w:val="0"/>
          <w:lang w:val="en-US"/>
        </w:rPr>
        <w:t>B9.3</w:t>
        <w:tab/>
        <w:t>Permitted Uses</w:t>
        <w:tab/>
      </w:r>
      <w:r>
        <w:rPr/>
        <w:fldChar w:fldCharType="begin" w:fldLock="0"/>
      </w:r>
      <w:r>
        <w:instrText xml:space="preserve"> PAGEREF _Toc90 \h </w:instrText>
      </w:r>
      <w:r>
        <w:rPr/>
        <w:fldChar w:fldCharType="separate" w:fldLock="0"/>
      </w:r>
      <w:r>
        <w:rPr>
          <w:rFonts w:cs="Arial Unicode MS" w:eastAsia="Arial Unicode MS"/>
          <w:rtl w:val="0"/>
        </w:rPr>
        <w:t>48</w:t>
      </w:r>
      <w:r>
        <w:rPr/>
        <w:fldChar w:fldCharType="end" w:fldLock="0"/>
      </w:r>
    </w:p>
    <w:p>
      <w:pPr>
        <w:pStyle w:val="TOC 2"/>
      </w:pPr>
      <w:r>
        <w:rPr>
          <w:rFonts w:cs="Arial Unicode MS" w:eastAsia="Arial Unicode MS"/>
          <w:rtl w:val="0"/>
          <w:lang w:val="en-US"/>
        </w:rPr>
        <w:t>B9.4</w:t>
        <w:tab/>
        <w:t>Components of the Major Open Space Designation</w:t>
        <w:tab/>
      </w:r>
      <w:r>
        <w:rPr/>
        <w:fldChar w:fldCharType="begin" w:fldLock="0"/>
      </w:r>
      <w:r>
        <w:instrText xml:space="preserve"> PAGEREF _Toc91 \h </w:instrText>
      </w:r>
      <w:r>
        <w:rPr/>
        <w:fldChar w:fldCharType="separate" w:fldLock="0"/>
      </w:r>
      <w:r>
        <w:rPr>
          <w:rFonts w:cs="Arial Unicode MS" w:eastAsia="Arial Unicode MS"/>
          <w:rtl w:val="0"/>
        </w:rPr>
        <w:t>48</w:t>
      </w:r>
      <w:r>
        <w:rPr/>
        <w:fldChar w:fldCharType="end" w:fldLock="0"/>
      </w:r>
    </w:p>
    <w:p>
      <w:pPr>
        <w:pStyle w:val="TOC 2"/>
      </w:pPr>
      <w:r>
        <w:rPr>
          <w:rFonts w:cs="Arial Unicode MS" w:eastAsia="Arial Unicode MS"/>
          <w:rtl w:val="0"/>
          <w:lang w:val="en-US"/>
        </w:rPr>
        <w:t>B9.5</w:t>
        <w:tab/>
        <w:t>Zoning By-law Implementation</w:t>
        <w:tab/>
      </w:r>
      <w:r>
        <w:rPr/>
        <w:fldChar w:fldCharType="begin" w:fldLock="0"/>
      </w:r>
      <w:r>
        <w:instrText xml:space="preserve"> PAGEREF _Toc92 \h </w:instrText>
      </w:r>
      <w:r>
        <w:rPr/>
        <w:fldChar w:fldCharType="separate" w:fldLock="0"/>
      </w:r>
      <w:r>
        <w:rPr>
          <w:rFonts w:cs="Arial Unicode MS" w:eastAsia="Arial Unicode MS"/>
          <w:rtl w:val="0"/>
        </w:rPr>
        <w:t>49</w:t>
      </w:r>
      <w:r>
        <w:rPr/>
        <w:fldChar w:fldCharType="end" w:fldLock="0"/>
      </w:r>
    </w:p>
    <w:p>
      <w:pPr>
        <w:pStyle w:val="TOC 1.0"/>
      </w:pPr>
      <w:r>
        <w:rPr>
          <w:rFonts w:cs="Arial Unicode MS" w:eastAsia="Arial Unicode MS"/>
          <w:rtl w:val="0"/>
          <w:lang w:val="en-US"/>
        </w:rPr>
        <w:t>B10</w:t>
        <w:tab/>
        <w:t>RURAL HIGHWAY COMMERCIAL</w:t>
        <w:tab/>
      </w:r>
      <w:r>
        <w:rPr/>
        <w:fldChar w:fldCharType="begin" w:fldLock="0"/>
      </w:r>
      <w:r>
        <w:instrText xml:space="preserve"> PAGEREF _Toc93 \h </w:instrText>
      </w:r>
      <w:r>
        <w:rPr/>
        <w:fldChar w:fldCharType="separate" w:fldLock="0"/>
      </w:r>
      <w:r>
        <w:rPr>
          <w:rFonts w:cs="Arial Unicode MS" w:eastAsia="Arial Unicode MS"/>
          <w:rtl w:val="0"/>
        </w:rPr>
        <w:t>50</w:t>
      </w:r>
      <w:r>
        <w:rPr/>
        <w:fldChar w:fldCharType="end" w:fldLock="0"/>
      </w:r>
    </w:p>
    <w:p>
      <w:pPr>
        <w:pStyle w:val="TOC 2"/>
      </w:pPr>
      <w:r>
        <w:rPr>
          <w:rFonts w:cs="Arial Unicode MS" w:eastAsia="Arial Unicode MS"/>
          <w:rtl w:val="0"/>
          <w:lang w:val="en-US"/>
        </w:rPr>
        <w:t>B10.1</w:t>
        <w:tab/>
        <w:t xml:space="preserve">Purpose </w:t>
        <w:tab/>
      </w:r>
      <w:r>
        <w:rPr/>
        <w:fldChar w:fldCharType="begin" w:fldLock="0"/>
      </w:r>
      <w:r>
        <w:instrText xml:space="preserve"> PAGEREF _Toc94 \h </w:instrText>
      </w:r>
      <w:r>
        <w:rPr/>
        <w:fldChar w:fldCharType="separate" w:fldLock="0"/>
      </w:r>
      <w:r>
        <w:rPr>
          <w:rFonts w:cs="Arial Unicode MS" w:eastAsia="Arial Unicode MS"/>
          <w:rtl w:val="0"/>
        </w:rPr>
        <w:t>50</w:t>
      </w:r>
      <w:r>
        <w:rPr/>
        <w:fldChar w:fldCharType="end" w:fldLock="0"/>
      </w:r>
    </w:p>
    <w:p>
      <w:pPr>
        <w:pStyle w:val="TOC 2"/>
      </w:pPr>
      <w:r>
        <w:rPr>
          <w:rFonts w:cs="Arial Unicode MS" w:eastAsia="Arial Unicode MS"/>
          <w:rtl w:val="0"/>
          <w:lang w:val="en-US"/>
        </w:rPr>
        <w:t>B10.2</w:t>
        <w:tab/>
        <w:t>Location</w:t>
        <w:tab/>
      </w:r>
      <w:r>
        <w:rPr/>
        <w:fldChar w:fldCharType="begin" w:fldLock="0"/>
      </w:r>
      <w:r>
        <w:instrText xml:space="preserve"> PAGEREF _Toc95 \h </w:instrText>
      </w:r>
      <w:r>
        <w:rPr/>
        <w:fldChar w:fldCharType="separate" w:fldLock="0"/>
      </w:r>
      <w:r>
        <w:rPr>
          <w:rFonts w:cs="Arial Unicode MS" w:eastAsia="Arial Unicode MS"/>
          <w:rtl w:val="0"/>
        </w:rPr>
        <w:t>50</w:t>
      </w:r>
      <w:r>
        <w:rPr/>
        <w:fldChar w:fldCharType="end" w:fldLock="0"/>
      </w:r>
    </w:p>
    <w:p>
      <w:pPr>
        <w:pStyle w:val="TOC 2"/>
      </w:pPr>
      <w:r>
        <w:rPr>
          <w:rFonts w:cs="Arial Unicode MS" w:eastAsia="Arial Unicode MS"/>
          <w:rtl w:val="0"/>
          <w:lang w:val="en-US"/>
        </w:rPr>
        <w:t>B10.3</w:t>
        <w:tab/>
        <w:t>Permitted Uses</w:t>
        <w:tab/>
      </w:r>
      <w:r>
        <w:rPr/>
        <w:fldChar w:fldCharType="begin" w:fldLock="0"/>
      </w:r>
      <w:r>
        <w:instrText xml:space="preserve"> PAGEREF _Toc96 \h </w:instrText>
      </w:r>
      <w:r>
        <w:rPr/>
        <w:fldChar w:fldCharType="separate" w:fldLock="0"/>
      </w:r>
      <w:r>
        <w:rPr>
          <w:rFonts w:cs="Arial Unicode MS" w:eastAsia="Arial Unicode MS"/>
          <w:rtl w:val="0"/>
        </w:rPr>
        <w:t>50</w:t>
      </w:r>
      <w:r>
        <w:rPr/>
        <w:fldChar w:fldCharType="end" w:fldLock="0"/>
      </w:r>
    </w:p>
    <w:p>
      <w:pPr>
        <w:pStyle w:val="TOC 2"/>
      </w:pPr>
      <w:r>
        <w:rPr>
          <w:rFonts w:cs="Arial Unicode MS" w:eastAsia="Arial Unicode MS"/>
          <w:rtl w:val="0"/>
          <w:lang w:val="en-US"/>
        </w:rPr>
        <w:t>B10.4</w:t>
        <w:tab/>
        <w:t>Form of Development</w:t>
        <w:tab/>
      </w:r>
      <w:r>
        <w:rPr/>
        <w:fldChar w:fldCharType="begin" w:fldLock="0"/>
      </w:r>
      <w:r>
        <w:instrText xml:space="preserve"> PAGEREF _Toc97 \h </w:instrText>
      </w:r>
      <w:r>
        <w:rPr/>
        <w:fldChar w:fldCharType="separate" w:fldLock="0"/>
      </w:r>
      <w:r>
        <w:rPr>
          <w:rFonts w:cs="Arial Unicode MS" w:eastAsia="Arial Unicode MS"/>
          <w:rtl w:val="0"/>
        </w:rPr>
        <w:t>50</w:t>
      </w:r>
      <w:r>
        <w:rPr/>
        <w:fldChar w:fldCharType="end" w:fldLock="0"/>
      </w:r>
    </w:p>
    <w:p>
      <w:pPr>
        <w:pStyle w:val="TOC 2"/>
      </w:pPr>
      <w:r>
        <w:rPr>
          <w:rFonts w:cs="Arial Unicode MS" w:eastAsia="Arial Unicode MS"/>
          <w:rtl w:val="0"/>
          <w:lang w:val="en-US"/>
        </w:rPr>
        <w:t>B10.5</w:t>
        <w:tab/>
        <w:t>commercial uses in proximity to the townsites</w:t>
        <w:tab/>
      </w:r>
      <w:r>
        <w:rPr/>
        <w:fldChar w:fldCharType="begin" w:fldLock="0"/>
      </w:r>
      <w:r>
        <w:instrText xml:space="preserve"> PAGEREF _Toc98 \h </w:instrText>
      </w:r>
      <w:r>
        <w:rPr/>
        <w:fldChar w:fldCharType="separate" w:fldLock="0"/>
      </w:r>
      <w:r>
        <w:rPr>
          <w:rFonts w:cs="Arial Unicode MS" w:eastAsia="Arial Unicode MS"/>
          <w:rtl w:val="0"/>
        </w:rPr>
        <w:t>50</w:t>
      </w:r>
      <w:r>
        <w:rPr/>
        <w:fldChar w:fldCharType="end" w:fldLock="0"/>
      </w:r>
    </w:p>
    <w:p>
      <w:pPr>
        <w:pStyle w:val="TOC 2"/>
      </w:pPr>
      <w:r>
        <w:rPr>
          <w:rFonts w:cs="Arial Unicode MS" w:eastAsia="Arial Unicode MS"/>
          <w:rtl w:val="0"/>
          <w:lang w:val="en-US"/>
        </w:rPr>
        <w:t>B10.6</w:t>
        <w:tab/>
        <w:t>Development Policies</w:t>
        <w:tab/>
      </w:r>
      <w:r>
        <w:rPr/>
        <w:fldChar w:fldCharType="begin" w:fldLock="0"/>
      </w:r>
      <w:r>
        <w:instrText xml:space="preserve"> PAGEREF _Toc99 \h </w:instrText>
      </w:r>
      <w:r>
        <w:rPr/>
        <w:fldChar w:fldCharType="separate" w:fldLock="0"/>
      </w:r>
      <w:r>
        <w:rPr>
          <w:rFonts w:cs="Arial Unicode MS" w:eastAsia="Arial Unicode MS"/>
          <w:rtl w:val="0"/>
        </w:rPr>
        <w:t>50</w:t>
      </w:r>
      <w:r>
        <w:rPr/>
        <w:fldChar w:fldCharType="end" w:fldLock="0"/>
      </w:r>
    </w:p>
    <w:p>
      <w:pPr>
        <w:pStyle w:val="TOC 2"/>
      </w:pPr>
      <w:r>
        <w:rPr>
          <w:rFonts w:cs="Arial Unicode MS" w:eastAsia="Arial Unicode MS"/>
          <w:rtl w:val="0"/>
          <w:lang w:val="en-US"/>
        </w:rPr>
        <w:t>B10.7</w:t>
        <w:tab/>
        <w:t>Implementing Zoning By-law</w:t>
        <w:tab/>
      </w:r>
      <w:r>
        <w:rPr/>
        <w:fldChar w:fldCharType="begin" w:fldLock="0"/>
      </w:r>
      <w:r>
        <w:instrText xml:space="preserve"> PAGEREF _Toc100 \h </w:instrText>
      </w:r>
      <w:r>
        <w:rPr/>
        <w:fldChar w:fldCharType="separate" w:fldLock="0"/>
      </w:r>
      <w:r>
        <w:rPr>
          <w:rFonts w:cs="Arial Unicode MS" w:eastAsia="Arial Unicode MS"/>
          <w:rtl w:val="0"/>
        </w:rPr>
        <w:t>51</w:t>
      </w:r>
      <w:r>
        <w:rPr/>
        <w:fldChar w:fldCharType="end" w:fldLock="0"/>
      </w:r>
    </w:p>
    <w:p>
      <w:pPr>
        <w:pStyle w:val="TOC 1.0"/>
      </w:pPr>
      <w:r>
        <w:rPr>
          <w:rFonts w:cs="Arial Unicode MS" w:eastAsia="Arial Unicode MS"/>
          <w:rtl w:val="0"/>
        </w:rPr>
        <w:t>C1</w:t>
        <w:tab/>
        <w:t>OBJECTIVES</w:t>
        <w:tab/>
      </w:r>
      <w:r>
        <w:rPr/>
        <w:fldChar w:fldCharType="begin" w:fldLock="0"/>
      </w:r>
      <w:r>
        <w:instrText xml:space="preserve"> PAGEREF _Toc101 \h </w:instrText>
      </w:r>
      <w:r>
        <w:rPr/>
        <w:fldChar w:fldCharType="separate" w:fldLock="0"/>
      </w:r>
      <w:r>
        <w:rPr>
          <w:rFonts w:cs="Arial Unicode MS" w:eastAsia="Arial Unicode MS"/>
          <w:rtl w:val="0"/>
        </w:rPr>
        <w:t>52</w:t>
      </w:r>
      <w:r>
        <w:rPr/>
        <w:fldChar w:fldCharType="end" w:fldLock="0"/>
      </w:r>
    </w:p>
    <w:p>
      <w:pPr>
        <w:pStyle w:val="TOC 1.0"/>
      </w:pPr>
      <w:r>
        <w:rPr>
          <w:rFonts w:cs="Arial Unicode MS" w:eastAsia="Arial Unicode MS"/>
          <w:rtl w:val="0"/>
          <w:lang w:val="en-US"/>
        </w:rPr>
        <w:t>C2</w:t>
        <w:tab/>
        <w:t>environmental features NOT INCLUDED IN THE ENVIRONMENTAL PROTECTION DESIGNATION</w:t>
        <w:tab/>
      </w:r>
      <w:r>
        <w:rPr/>
        <w:fldChar w:fldCharType="begin" w:fldLock="0"/>
      </w:r>
      <w:r>
        <w:instrText xml:space="preserve"> PAGEREF _Toc102 \h </w:instrText>
      </w:r>
      <w:r>
        <w:rPr/>
        <w:fldChar w:fldCharType="separate" w:fldLock="0"/>
      </w:r>
      <w:r>
        <w:rPr>
          <w:rFonts w:cs="Arial Unicode MS" w:eastAsia="Arial Unicode MS"/>
          <w:rtl w:val="0"/>
        </w:rPr>
        <w:t>53</w:t>
      </w:r>
      <w:r>
        <w:rPr/>
        <w:fldChar w:fldCharType="end" w:fldLock="0"/>
      </w:r>
    </w:p>
    <w:p>
      <w:pPr>
        <w:pStyle w:val="TOC 2"/>
      </w:pPr>
      <w:r>
        <w:rPr>
          <w:rFonts w:cs="Arial Unicode MS" w:eastAsia="Arial Unicode MS"/>
          <w:rtl w:val="0"/>
          <w:lang w:val="en-US"/>
        </w:rPr>
        <w:t>C2.1</w:t>
        <w:tab/>
        <w:t>Rivers and Streams</w:t>
        <w:tab/>
      </w:r>
      <w:r>
        <w:rPr/>
        <w:fldChar w:fldCharType="begin" w:fldLock="0"/>
      </w:r>
      <w:r>
        <w:instrText xml:space="preserve"> PAGEREF _Toc103 \h </w:instrText>
      </w:r>
      <w:r>
        <w:rPr/>
        <w:fldChar w:fldCharType="separate" w:fldLock="0"/>
      </w:r>
      <w:r>
        <w:rPr>
          <w:rFonts w:cs="Arial Unicode MS" w:eastAsia="Arial Unicode MS"/>
          <w:rtl w:val="0"/>
        </w:rPr>
        <w:t>53</w:t>
      </w:r>
      <w:r>
        <w:rPr/>
        <w:fldChar w:fldCharType="end" w:fldLock="0"/>
      </w:r>
    </w:p>
    <w:p>
      <w:pPr>
        <w:pStyle w:val="TOC 2"/>
      </w:pPr>
      <w:r>
        <w:rPr>
          <w:rFonts w:cs="Arial Unicode MS" w:eastAsia="Arial Unicode MS"/>
          <w:rtl w:val="0"/>
          <w:lang w:val="en-US"/>
        </w:rPr>
        <w:t>C2.2</w:t>
        <w:tab/>
        <w:t xml:space="preserve">Fish Habitat </w:t>
        <w:tab/>
      </w:r>
      <w:r>
        <w:rPr/>
        <w:fldChar w:fldCharType="begin" w:fldLock="0"/>
      </w:r>
      <w:r>
        <w:instrText xml:space="preserve"> PAGEREF _Toc104 \h </w:instrText>
      </w:r>
      <w:r>
        <w:rPr/>
        <w:fldChar w:fldCharType="separate" w:fldLock="0"/>
      </w:r>
      <w:r>
        <w:rPr>
          <w:rFonts w:cs="Arial Unicode MS" w:eastAsia="Arial Unicode MS"/>
          <w:rtl w:val="0"/>
        </w:rPr>
        <w:t>53</w:t>
      </w:r>
      <w:r>
        <w:rPr/>
        <w:fldChar w:fldCharType="end" w:fldLock="0"/>
      </w:r>
    </w:p>
    <w:p>
      <w:pPr>
        <w:pStyle w:val="TOC 2"/>
      </w:pPr>
      <w:r>
        <w:rPr>
          <w:rFonts w:cs="Arial Unicode MS" w:eastAsia="Arial Unicode MS"/>
          <w:rtl w:val="0"/>
          <w:lang w:val="en-US"/>
        </w:rPr>
        <w:t>C2.3</w:t>
        <w:tab/>
        <w:t xml:space="preserve">Woodlands and Valleylands </w:t>
        <w:tab/>
      </w:r>
      <w:r>
        <w:rPr/>
        <w:fldChar w:fldCharType="begin" w:fldLock="0"/>
      </w:r>
      <w:r>
        <w:instrText xml:space="preserve"> PAGEREF _Toc105 \h </w:instrText>
      </w:r>
      <w:r>
        <w:rPr/>
        <w:fldChar w:fldCharType="separate" w:fldLock="0"/>
      </w:r>
      <w:r>
        <w:rPr>
          <w:rFonts w:cs="Arial Unicode MS" w:eastAsia="Arial Unicode MS"/>
          <w:rtl w:val="0"/>
        </w:rPr>
        <w:t>53</w:t>
      </w:r>
      <w:r>
        <w:rPr/>
        <w:fldChar w:fldCharType="end" w:fldLock="0"/>
      </w:r>
    </w:p>
    <w:p>
      <w:pPr>
        <w:pStyle w:val="TOC 2"/>
      </w:pPr>
      <w:r>
        <w:rPr>
          <w:rFonts w:cs="Arial Unicode MS" w:eastAsia="Arial Unicode MS"/>
          <w:rtl w:val="0"/>
          <w:lang w:val="en-US"/>
        </w:rPr>
        <w:t>C2.4</w:t>
        <w:tab/>
        <w:t>Areas of Signficant Wildlife Habitat</w:t>
        <w:tab/>
      </w:r>
      <w:r>
        <w:rPr/>
        <w:fldChar w:fldCharType="begin" w:fldLock="0"/>
      </w:r>
      <w:r>
        <w:instrText xml:space="preserve"> PAGEREF _Toc106 \h </w:instrText>
      </w:r>
      <w:r>
        <w:rPr/>
        <w:fldChar w:fldCharType="separate" w:fldLock="0"/>
      </w:r>
      <w:r>
        <w:rPr>
          <w:rFonts w:cs="Arial Unicode MS" w:eastAsia="Arial Unicode MS"/>
          <w:rtl w:val="0"/>
        </w:rPr>
        <w:t>54</w:t>
      </w:r>
      <w:r>
        <w:rPr/>
        <w:fldChar w:fldCharType="end" w:fldLock="0"/>
      </w:r>
    </w:p>
    <w:p>
      <w:pPr>
        <w:pStyle w:val="TOC 2"/>
      </w:pPr>
      <w:r>
        <w:rPr>
          <w:rFonts w:cs="Arial Unicode MS" w:eastAsia="Arial Unicode MS"/>
          <w:rtl w:val="0"/>
          <w:lang w:val="en-US"/>
        </w:rPr>
        <w:t>C2.5</w:t>
        <w:tab/>
        <w:t>Other Areas Identified Through a Planning Process</w:t>
        <w:tab/>
      </w:r>
      <w:r>
        <w:rPr/>
        <w:fldChar w:fldCharType="begin" w:fldLock="0"/>
      </w:r>
      <w:r>
        <w:instrText xml:space="preserve"> PAGEREF _Toc107 \h </w:instrText>
      </w:r>
      <w:r>
        <w:rPr/>
        <w:fldChar w:fldCharType="separate" w:fldLock="0"/>
      </w:r>
      <w:r>
        <w:rPr>
          <w:rFonts w:cs="Arial Unicode MS" w:eastAsia="Arial Unicode MS"/>
          <w:rtl w:val="0"/>
        </w:rPr>
        <w:t>54</w:t>
      </w:r>
      <w:r>
        <w:rPr/>
        <w:fldChar w:fldCharType="end" w:fldLock="0"/>
      </w:r>
    </w:p>
    <w:p>
      <w:pPr>
        <w:pStyle w:val="TOC 1.0"/>
      </w:pPr>
      <w:r>
        <w:rPr>
          <w:rFonts w:cs="Arial Unicode MS" w:eastAsia="Arial Unicode MS"/>
          <w:rtl w:val="0"/>
          <w:lang w:val="de-DE"/>
        </w:rPr>
        <w:t>C3</w:t>
        <w:tab/>
        <w:t>WATER RESOURCE MANAGEMENT</w:t>
        <w:tab/>
      </w:r>
      <w:r>
        <w:rPr/>
        <w:fldChar w:fldCharType="begin" w:fldLock="0"/>
      </w:r>
      <w:r>
        <w:instrText xml:space="preserve"> PAGEREF _Toc108 \h </w:instrText>
      </w:r>
      <w:r>
        <w:rPr/>
        <w:fldChar w:fldCharType="separate" w:fldLock="0"/>
      </w:r>
      <w:r>
        <w:rPr>
          <w:rFonts w:cs="Arial Unicode MS" w:eastAsia="Arial Unicode MS"/>
          <w:rtl w:val="0"/>
        </w:rPr>
        <w:t>54</w:t>
      </w:r>
      <w:r>
        <w:rPr/>
        <w:fldChar w:fldCharType="end" w:fldLock="0"/>
      </w:r>
    </w:p>
    <w:p>
      <w:pPr>
        <w:pStyle w:val="TOC 1.0"/>
      </w:pPr>
      <w:r>
        <w:rPr>
          <w:rFonts w:cs="Arial Unicode MS" w:eastAsia="Arial Unicode MS"/>
          <w:rtl w:val="0"/>
          <w:lang w:val="de-DE"/>
        </w:rPr>
        <w:t>C4</w:t>
        <w:tab/>
        <w:t>STORMWATER MANAGEMENT</w:t>
        <w:tab/>
      </w:r>
      <w:r>
        <w:rPr/>
        <w:fldChar w:fldCharType="begin" w:fldLock="0"/>
      </w:r>
      <w:r>
        <w:instrText xml:space="preserve"> PAGEREF _Toc109 \h </w:instrText>
      </w:r>
      <w:r>
        <w:rPr/>
        <w:fldChar w:fldCharType="separate" w:fldLock="0"/>
      </w:r>
      <w:r>
        <w:rPr>
          <w:rFonts w:cs="Arial Unicode MS" w:eastAsia="Arial Unicode MS"/>
          <w:rtl w:val="0"/>
        </w:rPr>
        <w:t>56</w:t>
      </w:r>
      <w:r>
        <w:rPr/>
        <w:fldChar w:fldCharType="end" w:fldLock="0"/>
      </w:r>
    </w:p>
    <w:p>
      <w:pPr>
        <w:pStyle w:val="TOC 1.0"/>
      </w:pPr>
      <w:r>
        <w:rPr>
          <w:rFonts w:cs="Arial Unicode MS" w:eastAsia="Arial Unicode MS"/>
          <w:rtl w:val="0"/>
          <w:lang w:val="es-ES_tradnl"/>
        </w:rPr>
        <w:t>C5</w:t>
        <w:tab/>
        <w:t>HAZARD LAND POLICIES</w:t>
        <w:tab/>
      </w:r>
      <w:r>
        <w:rPr/>
        <w:fldChar w:fldCharType="begin" w:fldLock="0"/>
      </w:r>
      <w:r>
        <w:instrText xml:space="preserve"> PAGEREF _Toc110 \h </w:instrText>
      </w:r>
      <w:r>
        <w:rPr/>
        <w:fldChar w:fldCharType="separate" w:fldLock="0"/>
      </w:r>
      <w:r>
        <w:rPr>
          <w:rFonts w:cs="Arial Unicode MS" w:eastAsia="Arial Unicode MS"/>
          <w:rtl w:val="0"/>
          <w:lang w:val="ru-RU"/>
        </w:rPr>
        <w:t>57</w:t>
      </w:r>
      <w:r>
        <w:rPr/>
        <w:fldChar w:fldCharType="end" w:fldLock="0"/>
      </w:r>
    </w:p>
    <w:p>
      <w:pPr>
        <w:pStyle w:val="TOC 1.0"/>
      </w:pPr>
      <w:r>
        <w:rPr>
          <w:rFonts w:cs="Arial Unicode MS" w:eastAsia="Arial Unicode MS"/>
          <w:rtl w:val="0"/>
          <w:lang w:val="en-US"/>
        </w:rPr>
        <w:t>C6</w:t>
        <w:tab/>
        <w:t>WELLHEAD PROTECTION</w:t>
        <w:tab/>
      </w:r>
      <w:r>
        <w:rPr/>
        <w:fldChar w:fldCharType="begin" w:fldLock="0"/>
      </w:r>
      <w:r>
        <w:instrText xml:space="preserve"> PAGEREF _Toc111 \h </w:instrText>
      </w:r>
      <w:r>
        <w:rPr/>
        <w:fldChar w:fldCharType="separate" w:fldLock="0"/>
      </w:r>
      <w:r>
        <w:rPr>
          <w:rFonts w:cs="Arial Unicode MS" w:eastAsia="Arial Unicode MS"/>
          <w:rtl w:val="0"/>
        </w:rPr>
        <w:t>59</w:t>
      </w:r>
      <w:r>
        <w:rPr/>
        <w:fldChar w:fldCharType="end" w:fldLock="0"/>
      </w:r>
    </w:p>
    <w:p>
      <w:pPr>
        <w:pStyle w:val="TOC 1.0"/>
      </w:pPr>
      <w:r>
        <w:rPr>
          <w:rFonts w:cs="Arial Unicode MS" w:eastAsia="Arial Unicode MS"/>
          <w:rtl w:val="0"/>
        </w:rPr>
        <w:t>C7</w:t>
        <w:tab/>
        <w:t>WASTE DISPOSAL AREAS</w:t>
        <w:tab/>
      </w:r>
      <w:r>
        <w:rPr/>
        <w:fldChar w:fldCharType="begin" w:fldLock="0"/>
      </w:r>
      <w:r>
        <w:instrText xml:space="preserve"> PAGEREF _Toc112 \h </w:instrText>
      </w:r>
      <w:r>
        <w:rPr/>
        <w:fldChar w:fldCharType="separate" w:fldLock="0"/>
      </w:r>
      <w:r>
        <w:rPr>
          <w:rFonts w:cs="Arial Unicode MS" w:eastAsia="Arial Unicode MS"/>
          <w:rtl w:val="0"/>
        </w:rPr>
        <w:t>59</w:t>
      </w:r>
      <w:r>
        <w:rPr/>
        <w:fldChar w:fldCharType="end" w:fldLock="0"/>
      </w:r>
    </w:p>
    <w:p>
      <w:pPr>
        <w:pStyle w:val="TOC 1.0"/>
      </w:pPr>
      <w:r>
        <w:rPr>
          <w:rFonts w:cs="Arial Unicode MS" w:eastAsia="Arial Unicode MS"/>
          <w:rtl w:val="0"/>
          <w:lang w:val="en-US"/>
        </w:rPr>
        <w:t>C8</w:t>
        <w:tab/>
        <w:t>LAND USE COMPATIBILITY</w:t>
        <w:tab/>
      </w:r>
      <w:r>
        <w:rPr/>
        <w:fldChar w:fldCharType="begin" w:fldLock="0"/>
      </w:r>
      <w:r>
        <w:instrText xml:space="preserve"> PAGEREF _Toc113 \h </w:instrText>
      </w:r>
      <w:r>
        <w:rPr/>
        <w:fldChar w:fldCharType="separate" w:fldLock="0"/>
      </w:r>
      <w:r>
        <w:rPr>
          <w:rFonts w:cs="Arial Unicode MS" w:eastAsia="Arial Unicode MS"/>
          <w:rtl w:val="0"/>
        </w:rPr>
        <w:t>60</w:t>
      </w:r>
      <w:r>
        <w:rPr/>
        <w:fldChar w:fldCharType="end" w:fldLock="0"/>
      </w:r>
    </w:p>
    <w:p>
      <w:pPr>
        <w:pStyle w:val="TOC 1.0"/>
      </w:pPr>
      <w:r>
        <w:rPr>
          <w:rFonts w:cs="Arial Unicode MS" w:eastAsia="Arial Unicode MS"/>
          <w:rtl w:val="0"/>
          <w:lang w:val="en-US"/>
        </w:rPr>
        <w:t>C9</w:t>
        <w:tab/>
        <w:t xml:space="preserve">CONTAMINATED SITES </w:t>
        <w:tab/>
      </w:r>
      <w:r>
        <w:rPr/>
        <w:fldChar w:fldCharType="begin" w:fldLock="0"/>
      </w:r>
      <w:r>
        <w:instrText xml:space="preserve"> PAGEREF _Toc114 \h </w:instrText>
      </w:r>
      <w:r>
        <w:rPr/>
        <w:fldChar w:fldCharType="separate" w:fldLock="0"/>
      </w:r>
      <w:r>
        <w:rPr>
          <w:rFonts w:cs="Arial Unicode MS" w:eastAsia="Arial Unicode MS"/>
          <w:rtl w:val="0"/>
        </w:rPr>
        <w:t>61</w:t>
      </w:r>
      <w:r>
        <w:rPr/>
        <w:fldChar w:fldCharType="end" w:fldLock="0"/>
      </w:r>
    </w:p>
    <w:p>
      <w:pPr>
        <w:pStyle w:val="TOC 1.0"/>
      </w:pPr>
      <w:r>
        <w:rPr>
          <w:rFonts w:cs="Arial Unicode MS" w:eastAsia="Arial Unicode MS"/>
          <w:rtl w:val="0"/>
          <w:lang w:val="de-DE"/>
        </w:rPr>
        <w:t>D1</w:t>
        <w:tab/>
        <w:t>WATER AND SEWER SERVICING STRATEGY</w:t>
        <w:tab/>
      </w:r>
      <w:r>
        <w:rPr/>
        <w:fldChar w:fldCharType="begin" w:fldLock="0"/>
      </w:r>
      <w:r>
        <w:instrText xml:space="preserve"> PAGEREF _Toc115 \h </w:instrText>
      </w:r>
      <w:r>
        <w:rPr/>
        <w:fldChar w:fldCharType="separate" w:fldLock="0"/>
      </w:r>
      <w:r>
        <w:rPr>
          <w:rFonts w:cs="Arial Unicode MS" w:eastAsia="Arial Unicode MS"/>
          <w:rtl w:val="0"/>
        </w:rPr>
        <w:t>62</w:t>
      </w:r>
      <w:r>
        <w:rPr/>
        <w:fldChar w:fldCharType="end" w:fldLock="0"/>
      </w:r>
    </w:p>
    <w:p>
      <w:pPr>
        <w:pStyle w:val="TOC 2"/>
      </w:pPr>
      <w:r>
        <w:rPr>
          <w:rFonts w:cs="Arial Unicode MS" w:eastAsia="Arial Unicode MS"/>
          <w:rtl w:val="0"/>
          <w:lang w:val="fr-FR"/>
        </w:rPr>
        <w:t>D1.1</w:t>
        <w:tab/>
        <w:t>Objectives</w:t>
        <w:tab/>
      </w:r>
      <w:r>
        <w:rPr/>
        <w:fldChar w:fldCharType="begin" w:fldLock="0"/>
      </w:r>
      <w:r>
        <w:instrText xml:space="preserve"> PAGEREF _Toc116 \h </w:instrText>
      </w:r>
      <w:r>
        <w:rPr/>
        <w:fldChar w:fldCharType="separate" w:fldLock="0"/>
      </w:r>
      <w:r>
        <w:rPr>
          <w:rFonts w:cs="Arial Unicode MS" w:eastAsia="Arial Unicode MS"/>
          <w:rtl w:val="0"/>
        </w:rPr>
        <w:t>62</w:t>
      </w:r>
      <w:r>
        <w:rPr/>
        <w:fldChar w:fldCharType="end" w:fldLock="0"/>
      </w:r>
    </w:p>
    <w:p>
      <w:pPr>
        <w:pStyle w:val="TOC 2"/>
      </w:pPr>
      <w:r>
        <w:rPr>
          <w:rFonts w:cs="Arial Unicode MS" w:eastAsia="Arial Unicode MS"/>
          <w:rtl w:val="0"/>
          <w:lang w:val="en-US"/>
        </w:rPr>
        <w:t>D1.2</w:t>
        <w:tab/>
        <w:t>Preferred Means of Servicing in Townsites</w:t>
        <w:tab/>
      </w:r>
      <w:r>
        <w:rPr/>
        <w:fldChar w:fldCharType="begin" w:fldLock="0"/>
      </w:r>
      <w:r>
        <w:instrText xml:space="preserve"> PAGEREF _Toc117 \h </w:instrText>
      </w:r>
      <w:r>
        <w:rPr/>
        <w:fldChar w:fldCharType="separate" w:fldLock="0"/>
      </w:r>
      <w:r>
        <w:rPr>
          <w:rFonts w:cs="Arial Unicode MS" w:eastAsia="Arial Unicode MS"/>
          <w:rtl w:val="0"/>
        </w:rPr>
        <w:t>62</w:t>
      </w:r>
      <w:r>
        <w:rPr/>
        <w:fldChar w:fldCharType="end" w:fldLock="0"/>
      </w:r>
    </w:p>
    <w:p>
      <w:pPr>
        <w:pStyle w:val="TOC 2"/>
      </w:pPr>
      <w:r>
        <w:rPr>
          <w:rFonts w:cs="Arial Unicode MS" w:eastAsia="Arial Unicode MS"/>
          <w:rtl w:val="0"/>
          <w:lang w:val="en-US"/>
        </w:rPr>
        <w:t>D1.3</w:t>
        <w:tab/>
        <w:t>Preferred Means of Servicing in the Shoreline Area</w:t>
        <w:tab/>
      </w:r>
      <w:r>
        <w:rPr/>
        <w:fldChar w:fldCharType="begin" w:fldLock="0"/>
      </w:r>
      <w:r>
        <w:instrText xml:space="preserve"> PAGEREF _Toc118 \h </w:instrText>
      </w:r>
      <w:r>
        <w:rPr/>
        <w:fldChar w:fldCharType="separate" w:fldLock="0"/>
      </w:r>
      <w:r>
        <w:rPr>
          <w:rFonts w:cs="Arial Unicode MS" w:eastAsia="Arial Unicode MS"/>
          <w:rtl w:val="0"/>
        </w:rPr>
        <w:t>63</w:t>
      </w:r>
      <w:r>
        <w:rPr/>
        <w:fldChar w:fldCharType="end" w:fldLock="0"/>
      </w:r>
    </w:p>
    <w:p>
      <w:pPr>
        <w:pStyle w:val="TOC 2"/>
      </w:pPr>
      <w:r>
        <w:rPr>
          <w:rFonts w:cs="Arial Unicode MS" w:eastAsia="Arial Unicode MS"/>
          <w:rtl w:val="0"/>
          <w:lang w:val="en-US"/>
        </w:rPr>
        <w:t>D1.4</w:t>
        <w:tab/>
        <w:t>The Servicing of Development Outside of the Settlement Area and the Shoreline Area</w:t>
        <w:tab/>
      </w:r>
      <w:r>
        <w:rPr/>
        <w:fldChar w:fldCharType="begin" w:fldLock="0"/>
      </w:r>
      <w:r>
        <w:instrText xml:space="preserve"> PAGEREF _Toc119 \h </w:instrText>
      </w:r>
      <w:r>
        <w:rPr/>
        <w:fldChar w:fldCharType="separate" w:fldLock="0"/>
      </w:r>
      <w:r>
        <w:rPr>
          <w:rFonts w:cs="Arial Unicode MS" w:eastAsia="Arial Unicode MS"/>
          <w:rtl w:val="0"/>
        </w:rPr>
        <w:t>63</w:t>
      </w:r>
      <w:r>
        <w:rPr/>
        <w:fldChar w:fldCharType="end" w:fldLock="0"/>
      </w:r>
    </w:p>
    <w:p>
      <w:pPr>
        <w:pStyle w:val="TOC 2"/>
      </w:pPr>
      <w:r>
        <w:rPr>
          <w:rFonts w:cs="Arial Unicode MS" w:eastAsia="Arial Unicode MS"/>
          <w:rtl w:val="0"/>
          <w:lang w:val="en-US"/>
        </w:rPr>
        <w:t>D1.5</w:t>
        <w:tab/>
        <w:t>Communal Services and Responsibility Agreements</w:t>
        <w:tab/>
      </w:r>
      <w:r>
        <w:rPr/>
        <w:fldChar w:fldCharType="begin" w:fldLock="0"/>
      </w:r>
      <w:r>
        <w:instrText xml:space="preserve"> PAGEREF _Toc120 \h </w:instrText>
      </w:r>
      <w:r>
        <w:rPr/>
        <w:fldChar w:fldCharType="separate" w:fldLock="0"/>
      </w:r>
      <w:r>
        <w:rPr>
          <w:rFonts w:cs="Arial Unicode MS" w:eastAsia="Arial Unicode MS"/>
          <w:rtl w:val="0"/>
        </w:rPr>
        <w:t>63</w:t>
      </w:r>
      <w:r>
        <w:rPr/>
        <w:fldChar w:fldCharType="end" w:fldLock="0"/>
      </w:r>
    </w:p>
    <w:p>
      <w:pPr>
        <w:pStyle w:val="TOC 2"/>
      </w:pPr>
      <w:r>
        <w:rPr>
          <w:rFonts w:cs="Arial Unicode MS" w:eastAsia="Arial Unicode MS"/>
          <w:rtl w:val="0"/>
          <w:lang w:val="de-DE"/>
        </w:rPr>
        <w:t>D1.6</w:t>
        <w:tab/>
        <w:t>Sewage System Re-Inspection</w:t>
        <w:tab/>
      </w:r>
      <w:r>
        <w:rPr/>
        <w:fldChar w:fldCharType="begin" w:fldLock="0"/>
      </w:r>
      <w:r>
        <w:instrText xml:space="preserve"> PAGEREF _Toc121 \h </w:instrText>
      </w:r>
      <w:r>
        <w:rPr/>
        <w:fldChar w:fldCharType="separate" w:fldLock="0"/>
      </w:r>
      <w:r>
        <w:rPr>
          <w:rFonts w:cs="Arial Unicode MS" w:eastAsia="Arial Unicode MS"/>
          <w:rtl w:val="0"/>
        </w:rPr>
        <w:t>63</w:t>
      </w:r>
      <w:r>
        <w:rPr/>
        <w:fldChar w:fldCharType="end" w:fldLock="0"/>
      </w:r>
    </w:p>
    <w:p>
      <w:pPr>
        <w:pStyle w:val="TOC 1.0"/>
      </w:pPr>
      <w:r>
        <w:rPr>
          <w:rFonts w:cs="Arial Unicode MS" w:eastAsia="Arial Unicode MS"/>
          <w:rtl w:val="0"/>
          <w:lang w:val="en-US"/>
        </w:rPr>
        <w:t>D2</w:t>
        <w:tab/>
        <w:t>TRANSPORTATION</w:t>
        <w:tab/>
      </w:r>
      <w:r>
        <w:rPr/>
        <w:fldChar w:fldCharType="begin" w:fldLock="0"/>
      </w:r>
      <w:r>
        <w:instrText xml:space="preserve"> PAGEREF _Toc122 \h </w:instrText>
      </w:r>
      <w:r>
        <w:rPr/>
        <w:fldChar w:fldCharType="separate" w:fldLock="0"/>
      </w:r>
      <w:r>
        <w:rPr>
          <w:rFonts w:cs="Arial Unicode MS" w:eastAsia="Arial Unicode MS"/>
          <w:rtl w:val="0"/>
        </w:rPr>
        <w:t>64</w:t>
      </w:r>
      <w:r>
        <w:rPr/>
        <w:fldChar w:fldCharType="end" w:fldLock="0"/>
      </w:r>
    </w:p>
    <w:p>
      <w:pPr>
        <w:pStyle w:val="TOC 2"/>
      </w:pPr>
      <w:r>
        <w:rPr>
          <w:rFonts w:cs="Arial Unicode MS" w:eastAsia="Arial Unicode MS"/>
          <w:rtl w:val="0"/>
          <w:lang w:val="fr-FR"/>
        </w:rPr>
        <w:t>D2.1</w:t>
        <w:tab/>
        <w:t>Objectives</w:t>
        <w:tab/>
      </w:r>
      <w:r>
        <w:rPr/>
        <w:fldChar w:fldCharType="begin" w:fldLock="0"/>
      </w:r>
      <w:r>
        <w:instrText xml:space="preserve"> PAGEREF _Toc123 \h </w:instrText>
      </w:r>
      <w:r>
        <w:rPr/>
        <w:fldChar w:fldCharType="separate" w:fldLock="0"/>
      </w:r>
      <w:r>
        <w:rPr>
          <w:rFonts w:cs="Arial Unicode MS" w:eastAsia="Arial Unicode MS"/>
          <w:rtl w:val="0"/>
        </w:rPr>
        <w:t>64</w:t>
      </w:r>
      <w:r>
        <w:rPr/>
        <w:fldChar w:fldCharType="end" w:fldLock="0"/>
      </w:r>
    </w:p>
    <w:p>
      <w:pPr>
        <w:pStyle w:val="TOC 2"/>
      </w:pPr>
      <w:r>
        <w:rPr>
          <w:rFonts w:cs="Arial Unicode MS" w:eastAsia="Arial Unicode MS"/>
          <w:rtl w:val="0"/>
          <w:lang w:val="en-US"/>
        </w:rPr>
        <w:t>D2.2</w:t>
        <w:tab/>
        <w:t>Access to the Roads on the Island</w:t>
        <w:tab/>
      </w:r>
      <w:r>
        <w:rPr/>
        <w:fldChar w:fldCharType="begin" w:fldLock="0"/>
      </w:r>
      <w:r>
        <w:instrText xml:space="preserve"> PAGEREF _Toc124 \h </w:instrText>
      </w:r>
      <w:r>
        <w:rPr/>
        <w:fldChar w:fldCharType="separate" w:fldLock="0"/>
      </w:r>
      <w:r>
        <w:rPr>
          <w:rFonts w:cs="Arial Unicode MS" w:eastAsia="Arial Unicode MS"/>
          <w:rtl w:val="0"/>
        </w:rPr>
        <w:t>64</w:t>
      </w:r>
      <w:r>
        <w:rPr/>
        <w:fldChar w:fldCharType="end" w:fldLock="0"/>
      </w:r>
    </w:p>
    <w:p>
      <w:pPr>
        <w:pStyle w:val="TOC 2"/>
      </w:pPr>
      <w:r>
        <w:rPr>
          <w:rFonts w:cs="Arial Unicode MS" w:eastAsia="Arial Unicode MS"/>
          <w:rtl w:val="0"/>
          <w:lang w:val="en-US"/>
        </w:rPr>
        <w:t>D2.3</w:t>
        <w:tab/>
        <w:t>Right of Way Widths</w:t>
        <w:tab/>
      </w:r>
      <w:r>
        <w:rPr/>
        <w:fldChar w:fldCharType="begin" w:fldLock="0"/>
      </w:r>
      <w:r>
        <w:instrText xml:space="preserve"> PAGEREF _Toc125 \h </w:instrText>
      </w:r>
      <w:r>
        <w:rPr/>
        <w:fldChar w:fldCharType="separate" w:fldLock="0"/>
      </w:r>
      <w:r>
        <w:rPr>
          <w:rFonts w:cs="Arial Unicode MS" w:eastAsia="Arial Unicode MS"/>
          <w:rtl w:val="0"/>
        </w:rPr>
        <w:t>64</w:t>
      </w:r>
      <w:r>
        <w:rPr/>
        <w:fldChar w:fldCharType="end" w:fldLock="0"/>
      </w:r>
    </w:p>
    <w:p>
      <w:pPr>
        <w:pStyle w:val="TOC 2"/>
      </w:pPr>
      <w:r>
        <w:rPr>
          <w:rFonts w:cs="Arial Unicode MS" w:eastAsia="Arial Unicode MS"/>
          <w:rtl w:val="0"/>
          <w:lang w:val="en-US"/>
        </w:rPr>
        <w:t>D2.4</w:t>
        <w:tab/>
        <w:t>Traffic Impact Studies</w:t>
        <w:tab/>
      </w:r>
      <w:r>
        <w:rPr/>
        <w:fldChar w:fldCharType="begin" w:fldLock="0"/>
      </w:r>
      <w:r>
        <w:instrText xml:space="preserve"> PAGEREF _Toc126 \h </w:instrText>
      </w:r>
      <w:r>
        <w:rPr/>
        <w:fldChar w:fldCharType="separate" w:fldLock="0"/>
      </w:r>
      <w:r>
        <w:rPr>
          <w:rFonts w:cs="Arial Unicode MS" w:eastAsia="Arial Unicode MS"/>
          <w:rtl w:val="0"/>
        </w:rPr>
        <w:t>65</w:t>
      </w:r>
      <w:r>
        <w:rPr/>
        <w:fldChar w:fldCharType="end" w:fldLock="0"/>
      </w:r>
    </w:p>
    <w:p>
      <w:pPr>
        <w:pStyle w:val="TOC 2"/>
      </w:pPr>
      <w:r>
        <w:rPr>
          <w:rFonts w:cs="Arial Unicode MS" w:eastAsia="Arial Unicode MS"/>
          <w:rtl w:val="0"/>
          <w:lang w:val="en-US"/>
        </w:rPr>
        <w:t>D2.5</w:t>
        <w:tab/>
        <w:t>Other Types of Roads</w:t>
        <w:tab/>
      </w:r>
      <w:r>
        <w:rPr/>
        <w:fldChar w:fldCharType="begin" w:fldLock="0"/>
      </w:r>
      <w:r>
        <w:instrText xml:space="preserve"> PAGEREF _Toc127 \h </w:instrText>
      </w:r>
      <w:r>
        <w:rPr/>
        <w:fldChar w:fldCharType="separate" w:fldLock="0"/>
      </w:r>
      <w:r>
        <w:rPr>
          <w:rFonts w:cs="Arial Unicode MS" w:eastAsia="Arial Unicode MS"/>
          <w:rtl w:val="0"/>
        </w:rPr>
        <w:t>65</w:t>
      </w:r>
      <w:r>
        <w:rPr/>
        <w:fldChar w:fldCharType="end" w:fldLock="0"/>
      </w:r>
    </w:p>
    <w:p>
      <w:pPr>
        <w:pStyle w:val="TOC 1.0"/>
      </w:pPr>
      <w:r>
        <w:rPr>
          <w:rFonts w:cs="Arial Unicode MS" w:eastAsia="Arial Unicode MS"/>
          <w:rtl w:val="0"/>
          <w:lang w:val="en-US"/>
        </w:rPr>
        <w:t>D3</w:t>
        <w:tab/>
        <w:t>CULTURAL HERITAGE AND ARCHAEOLOGICAL RESOURCES</w:t>
        <w:tab/>
      </w:r>
      <w:r>
        <w:rPr/>
        <w:fldChar w:fldCharType="begin" w:fldLock="0"/>
      </w:r>
      <w:r>
        <w:instrText xml:space="preserve"> PAGEREF _Toc128 \h </w:instrText>
      </w:r>
      <w:r>
        <w:rPr/>
        <w:fldChar w:fldCharType="separate" w:fldLock="0"/>
      </w:r>
      <w:r>
        <w:rPr>
          <w:rFonts w:cs="Arial Unicode MS" w:eastAsia="Arial Unicode MS"/>
          <w:rtl w:val="0"/>
        </w:rPr>
        <w:t>67</w:t>
      </w:r>
      <w:r>
        <w:rPr/>
        <w:fldChar w:fldCharType="end" w:fldLock="0"/>
      </w:r>
    </w:p>
    <w:p>
      <w:pPr>
        <w:pStyle w:val="TOC 2"/>
      </w:pPr>
      <w:r>
        <w:rPr>
          <w:rFonts w:cs="Arial Unicode MS" w:eastAsia="Arial Unicode MS"/>
          <w:rtl w:val="0"/>
          <w:lang w:val="fr-FR"/>
        </w:rPr>
        <w:t>D3.1</w:t>
        <w:tab/>
        <w:t>Objectives</w:t>
        <w:tab/>
      </w:r>
      <w:r>
        <w:rPr/>
        <w:fldChar w:fldCharType="begin" w:fldLock="0"/>
      </w:r>
      <w:r>
        <w:instrText xml:space="preserve"> PAGEREF _Toc129 \h </w:instrText>
      </w:r>
      <w:r>
        <w:rPr/>
        <w:fldChar w:fldCharType="separate" w:fldLock="0"/>
      </w:r>
      <w:r>
        <w:rPr>
          <w:rFonts w:cs="Arial Unicode MS" w:eastAsia="Arial Unicode MS"/>
          <w:rtl w:val="0"/>
        </w:rPr>
        <w:t>67</w:t>
      </w:r>
      <w:r>
        <w:rPr/>
        <w:fldChar w:fldCharType="end" w:fldLock="0"/>
      </w:r>
    </w:p>
    <w:p>
      <w:pPr>
        <w:pStyle w:val="TOC 2"/>
      </w:pPr>
      <w:r>
        <w:rPr>
          <w:rFonts w:cs="Arial Unicode MS" w:eastAsia="Arial Unicode MS"/>
          <w:rtl w:val="0"/>
          <w:lang w:val="en-US"/>
        </w:rPr>
        <w:t>D3.2</w:t>
        <w:tab/>
        <w:t>Policies</w:t>
        <w:tab/>
      </w:r>
      <w:r>
        <w:rPr/>
        <w:fldChar w:fldCharType="begin" w:fldLock="0"/>
      </w:r>
      <w:r>
        <w:instrText xml:space="preserve"> PAGEREF _Toc130 \h </w:instrText>
      </w:r>
      <w:r>
        <w:rPr/>
        <w:fldChar w:fldCharType="separate" w:fldLock="0"/>
      </w:r>
      <w:r>
        <w:rPr>
          <w:rFonts w:cs="Arial Unicode MS" w:eastAsia="Arial Unicode MS"/>
          <w:rtl w:val="0"/>
        </w:rPr>
        <w:t>67</w:t>
      </w:r>
      <w:r>
        <w:rPr/>
        <w:fldChar w:fldCharType="end" w:fldLock="0"/>
      </w:r>
    </w:p>
    <w:p>
      <w:pPr>
        <w:pStyle w:val="TOC 1.0"/>
      </w:pPr>
      <w:r>
        <w:rPr>
          <w:rFonts w:cs="Arial Unicode MS" w:eastAsia="Arial Unicode MS"/>
          <w:rtl w:val="0"/>
          <w:lang w:val="en-US"/>
        </w:rPr>
        <w:t>D4</w:t>
        <w:tab/>
        <w:t>SUBDIVISION OF LAND</w:t>
        <w:tab/>
      </w:r>
      <w:r>
        <w:rPr/>
        <w:fldChar w:fldCharType="begin" w:fldLock="0"/>
      </w:r>
      <w:r>
        <w:instrText xml:space="preserve"> PAGEREF _Toc131 \h </w:instrText>
      </w:r>
      <w:r>
        <w:rPr/>
        <w:fldChar w:fldCharType="separate" w:fldLock="0"/>
      </w:r>
      <w:r>
        <w:rPr>
          <w:rFonts w:cs="Arial Unicode MS" w:eastAsia="Arial Unicode MS"/>
          <w:rtl w:val="0"/>
        </w:rPr>
        <w:t>70</w:t>
      </w:r>
      <w:r>
        <w:rPr/>
        <w:fldChar w:fldCharType="end" w:fldLock="0"/>
      </w:r>
    </w:p>
    <w:p>
      <w:pPr>
        <w:pStyle w:val="TOC 2"/>
      </w:pPr>
      <w:r>
        <w:rPr>
          <w:rFonts w:cs="Arial Unicode MS" w:eastAsia="Arial Unicode MS"/>
          <w:rtl w:val="0"/>
          <w:lang w:val="en-US"/>
        </w:rPr>
        <w:t>D4.1</w:t>
        <w:tab/>
        <w:t xml:space="preserve">Preferred Means of Land Division </w:t>
        <w:tab/>
      </w:r>
      <w:r>
        <w:rPr/>
        <w:fldChar w:fldCharType="begin" w:fldLock="0"/>
      </w:r>
      <w:r>
        <w:instrText xml:space="preserve"> PAGEREF _Toc132 \h </w:instrText>
      </w:r>
      <w:r>
        <w:rPr/>
        <w:fldChar w:fldCharType="separate" w:fldLock="0"/>
      </w:r>
      <w:r>
        <w:rPr>
          <w:rFonts w:cs="Arial Unicode MS" w:eastAsia="Arial Unicode MS"/>
          <w:rtl w:val="0"/>
        </w:rPr>
        <w:t>70</w:t>
      </w:r>
      <w:r>
        <w:rPr/>
        <w:fldChar w:fldCharType="end" w:fldLock="0"/>
      </w:r>
    </w:p>
    <w:p>
      <w:pPr>
        <w:pStyle w:val="TOC 2"/>
      </w:pPr>
      <w:r>
        <w:rPr>
          <w:rFonts w:cs="Arial Unicode MS" w:eastAsia="Arial Unicode MS"/>
          <w:rtl w:val="0"/>
          <w:lang w:val="en-US"/>
        </w:rPr>
        <w:t>D4.2</w:t>
        <w:tab/>
        <w:t>New Lots By Consent</w:t>
        <w:tab/>
      </w:r>
      <w:r>
        <w:rPr/>
        <w:fldChar w:fldCharType="begin" w:fldLock="0"/>
      </w:r>
      <w:r>
        <w:instrText xml:space="preserve"> PAGEREF _Toc133 \h </w:instrText>
      </w:r>
      <w:r>
        <w:rPr/>
        <w:fldChar w:fldCharType="separate" w:fldLock="0"/>
      </w:r>
      <w:r>
        <w:rPr>
          <w:rFonts w:cs="Arial Unicode MS" w:eastAsia="Arial Unicode MS"/>
          <w:rtl w:val="0"/>
        </w:rPr>
        <w:t>70</w:t>
      </w:r>
      <w:r>
        <w:rPr/>
        <w:fldChar w:fldCharType="end" w:fldLock="0"/>
      </w:r>
    </w:p>
    <w:p>
      <w:pPr>
        <w:pStyle w:val="TOC 2"/>
      </w:pPr>
      <w:r>
        <w:rPr>
          <w:rFonts w:cs="Arial Unicode MS" w:eastAsia="Arial Unicode MS"/>
          <w:rtl w:val="0"/>
          <w:lang w:val="en-US"/>
        </w:rPr>
        <w:t>D4.3</w:t>
        <w:tab/>
        <w:t xml:space="preserve">Subdivision/Condominium Development Policies </w:t>
        <w:tab/>
      </w:r>
      <w:r>
        <w:rPr/>
        <w:fldChar w:fldCharType="begin" w:fldLock="0"/>
      </w:r>
      <w:r>
        <w:instrText xml:space="preserve"> PAGEREF _Toc134 \h </w:instrText>
      </w:r>
      <w:r>
        <w:rPr/>
        <w:fldChar w:fldCharType="separate" w:fldLock="0"/>
      </w:r>
      <w:r>
        <w:rPr>
          <w:rFonts w:cs="Arial Unicode MS" w:eastAsia="Arial Unicode MS"/>
          <w:rtl w:val="0"/>
        </w:rPr>
        <w:t>71</w:t>
      </w:r>
      <w:r>
        <w:rPr/>
        <w:fldChar w:fldCharType="end" w:fldLock="0"/>
      </w:r>
    </w:p>
    <w:p>
      <w:pPr>
        <w:pStyle w:val="TOC 2"/>
      </w:pPr>
      <w:r>
        <w:rPr>
          <w:rFonts w:cs="Arial Unicode MS" w:eastAsia="Arial Unicode MS"/>
          <w:rtl w:val="0"/>
          <w:lang w:val="en-US"/>
        </w:rPr>
        <w:t>D4.4</w:t>
        <w:tab/>
        <w:t xml:space="preserve">Public Parkland </w:t>
        <w:tab/>
      </w:r>
      <w:r>
        <w:rPr/>
        <w:fldChar w:fldCharType="begin" w:fldLock="0"/>
      </w:r>
      <w:r>
        <w:instrText xml:space="preserve"> PAGEREF _Toc135 \h </w:instrText>
      </w:r>
      <w:r>
        <w:rPr/>
        <w:fldChar w:fldCharType="separate" w:fldLock="0"/>
      </w:r>
      <w:r>
        <w:rPr>
          <w:rFonts w:cs="Arial Unicode MS" w:eastAsia="Arial Unicode MS"/>
          <w:rtl w:val="0"/>
        </w:rPr>
        <w:t>72</w:t>
      </w:r>
      <w:r>
        <w:rPr/>
        <w:fldChar w:fldCharType="end" w:fldLock="0"/>
      </w:r>
    </w:p>
    <w:p>
      <w:pPr>
        <w:pStyle w:val="TOC 2"/>
      </w:pPr>
      <w:r>
        <w:rPr>
          <w:rFonts w:cs="Arial Unicode MS" w:eastAsia="Arial Unicode MS"/>
          <w:rtl w:val="0"/>
          <w:lang w:val="en-US"/>
        </w:rPr>
        <w:t>D4.5</w:t>
        <w:tab/>
        <w:t xml:space="preserve">General Policies Applying to all Public Parkland </w:t>
        <w:tab/>
      </w:r>
      <w:r>
        <w:rPr/>
        <w:fldChar w:fldCharType="begin" w:fldLock="0"/>
      </w:r>
      <w:r>
        <w:instrText xml:space="preserve"> PAGEREF _Toc136 \h </w:instrText>
      </w:r>
      <w:r>
        <w:rPr/>
        <w:fldChar w:fldCharType="separate" w:fldLock="0"/>
      </w:r>
      <w:r>
        <w:rPr>
          <w:rFonts w:cs="Arial Unicode MS" w:eastAsia="Arial Unicode MS"/>
          <w:rtl w:val="0"/>
        </w:rPr>
        <w:t>72</w:t>
      </w:r>
      <w:r>
        <w:rPr/>
        <w:fldChar w:fldCharType="end" w:fldLock="0"/>
      </w:r>
    </w:p>
    <w:p>
      <w:pPr>
        <w:pStyle w:val="TOC 2"/>
      </w:pPr>
      <w:r>
        <w:rPr>
          <w:rFonts w:cs="Arial Unicode MS" w:eastAsia="Arial Unicode MS"/>
          <w:rtl w:val="0"/>
          <w:lang w:val="en-US"/>
        </w:rPr>
        <w:t>D4.6</w:t>
        <w:tab/>
        <w:t xml:space="preserve">Parkland Development Policies </w:t>
        <w:tab/>
      </w:r>
      <w:r>
        <w:rPr/>
        <w:fldChar w:fldCharType="begin" w:fldLock="0"/>
      </w:r>
      <w:r>
        <w:instrText xml:space="preserve"> PAGEREF _Toc137 \h </w:instrText>
      </w:r>
      <w:r>
        <w:rPr/>
        <w:fldChar w:fldCharType="separate" w:fldLock="0"/>
      </w:r>
      <w:r>
        <w:rPr>
          <w:rFonts w:cs="Arial Unicode MS" w:eastAsia="Arial Unicode MS"/>
          <w:rtl w:val="0"/>
          <w:lang w:val="ru-RU"/>
        </w:rPr>
        <w:t>74</w:t>
      </w:r>
      <w:r>
        <w:rPr/>
        <w:fldChar w:fldCharType="end" w:fldLock="0"/>
      </w:r>
    </w:p>
    <w:p>
      <w:pPr>
        <w:pStyle w:val="TOC 1.0"/>
      </w:pPr>
      <w:r>
        <w:rPr>
          <w:rFonts w:cs="Arial Unicode MS" w:eastAsia="Arial Unicode MS"/>
          <w:rtl w:val="0"/>
          <w:lang w:val="en-US"/>
        </w:rPr>
        <w:t>D5</w:t>
        <w:tab/>
        <w:t>TECHNICAL STUDIES AND PEER REVIEWS</w:t>
        <w:tab/>
      </w:r>
      <w:r>
        <w:rPr/>
        <w:fldChar w:fldCharType="begin" w:fldLock="0"/>
      </w:r>
      <w:r>
        <w:instrText xml:space="preserve"> PAGEREF _Toc138 \h </w:instrText>
      </w:r>
      <w:r>
        <w:rPr/>
        <w:fldChar w:fldCharType="separate" w:fldLock="0"/>
      </w:r>
      <w:r>
        <w:rPr>
          <w:rFonts w:cs="Arial Unicode MS" w:eastAsia="Arial Unicode MS"/>
          <w:rtl w:val="0"/>
        </w:rPr>
        <w:t>75</w:t>
      </w:r>
      <w:r>
        <w:rPr/>
        <w:fldChar w:fldCharType="end" w:fldLock="0"/>
      </w:r>
    </w:p>
    <w:p>
      <w:pPr>
        <w:pStyle w:val="TOC 1.0"/>
      </w:pPr>
      <w:r>
        <w:rPr>
          <w:rFonts w:cs="Arial Unicode MS" w:eastAsia="Arial Unicode MS"/>
          <w:rtl w:val="0"/>
          <w:lang w:val="en-US"/>
        </w:rPr>
        <w:t>E1</w:t>
        <w:tab/>
        <w:t>PLAN IMPLEMENTATION</w:t>
        <w:tab/>
      </w:r>
      <w:r>
        <w:rPr/>
        <w:fldChar w:fldCharType="begin" w:fldLock="0"/>
      </w:r>
      <w:r>
        <w:instrText xml:space="preserve"> PAGEREF _Toc139 \h </w:instrText>
      </w:r>
      <w:r>
        <w:rPr/>
        <w:fldChar w:fldCharType="separate" w:fldLock="0"/>
      </w:r>
      <w:r>
        <w:rPr>
          <w:rFonts w:cs="Arial Unicode MS" w:eastAsia="Arial Unicode MS"/>
          <w:rtl w:val="0"/>
        </w:rPr>
        <w:t>76</w:t>
      </w:r>
      <w:r>
        <w:rPr/>
        <w:fldChar w:fldCharType="end" w:fldLock="0"/>
      </w:r>
    </w:p>
    <w:p>
      <w:pPr>
        <w:pStyle w:val="TOC 2"/>
      </w:pPr>
      <w:r>
        <w:rPr>
          <w:rFonts w:cs="Arial Unicode MS" w:eastAsia="Arial Unicode MS"/>
          <w:rtl w:val="0"/>
          <w:lang w:val="en-US"/>
        </w:rPr>
        <w:t>E1.1</w:t>
        <w:tab/>
        <w:t>Zoning By-laws</w:t>
        <w:tab/>
      </w:r>
      <w:r>
        <w:rPr/>
        <w:fldChar w:fldCharType="begin" w:fldLock="0"/>
      </w:r>
      <w:r>
        <w:instrText xml:space="preserve"> PAGEREF _Toc140 \h </w:instrText>
      </w:r>
      <w:r>
        <w:rPr/>
        <w:fldChar w:fldCharType="separate" w:fldLock="0"/>
      </w:r>
      <w:r>
        <w:rPr>
          <w:rFonts w:cs="Arial Unicode MS" w:eastAsia="Arial Unicode MS"/>
          <w:rtl w:val="0"/>
        </w:rPr>
        <w:t>76</w:t>
      </w:r>
      <w:r>
        <w:rPr/>
        <w:fldChar w:fldCharType="end" w:fldLock="0"/>
      </w:r>
    </w:p>
    <w:p>
      <w:pPr>
        <w:pStyle w:val="TOC 2"/>
      </w:pPr>
      <w:r>
        <w:rPr>
          <w:rFonts w:cs="Arial Unicode MS" w:eastAsia="Arial Unicode MS"/>
          <w:rtl w:val="0"/>
          <w:lang w:val="en-US"/>
        </w:rPr>
        <w:t>E1.2</w:t>
        <w:tab/>
        <w:t>Temporary Use By-laws</w:t>
        <w:tab/>
      </w:r>
      <w:r>
        <w:rPr/>
        <w:fldChar w:fldCharType="begin" w:fldLock="0"/>
      </w:r>
      <w:r>
        <w:instrText xml:space="preserve"> PAGEREF _Toc141 \h </w:instrText>
      </w:r>
      <w:r>
        <w:rPr/>
        <w:fldChar w:fldCharType="separate" w:fldLock="0"/>
      </w:r>
      <w:r>
        <w:rPr>
          <w:rFonts w:cs="Arial Unicode MS" w:eastAsia="Arial Unicode MS"/>
          <w:rtl w:val="0"/>
        </w:rPr>
        <w:t>76</w:t>
      </w:r>
      <w:r>
        <w:rPr/>
        <w:fldChar w:fldCharType="end" w:fldLock="0"/>
      </w:r>
    </w:p>
    <w:p>
      <w:pPr>
        <w:pStyle w:val="TOC 2"/>
      </w:pPr>
      <w:r>
        <w:rPr>
          <w:rFonts w:cs="Arial Unicode MS" w:eastAsia="Arial Unicode MS"/>
          <w:rtl w:val="0"/>
          <w:lang w:val="en-US"/>
        </w:rPr>
        <w:t>E1.3</w:t>
        <w:tab/>
        <w:t xml:space="preserve">Holding Provisions </w:t>
        <w:tab/>
      </w:r>
      <w:r>
        <w:rPr/>
        <w:fldChar w:fldCharType="begin" w:fldLock="0"/>
      </w:r>
      <w:r>
        <w:instrText xml:space="preserve"> PAGEREF _Toc142 \h </w:instrText>
      </w:r>
      <w:r>
        <w:rPr/>
        <w:fldChar w:fldCharType="separate" w:fldLock="0"/>
      </w:r>
      <w:r>
        <w:rPr>
          <w:rFonts w:cs="Arial Unicode MS" w:eastAsia="Arial Unicode MS"/>
          <w:rtl w:val="0"/>
        </w:rPr>
        <w:t>77</w:t>
      </w:r>
      <w:r>
        <w:rPr/>
        <w:fldChar w:fldCharType="end" w:fldLock="0"/>
      </w:r>
    </w:p>
    <w:p>
      <w:pPr>
        <w:pStyle w:val="TOC 2"/>
      </w:pPr>
      <w:r>
        <w:rPr>
          <w:rFonts w:cs="Arial Unicode MS" w:eastAsia="Arial Unicode MS"/>
          <w:rtl w:val="0"/>
          <w:lang w:val="en-US"/>
        </w:rPr>
        <w:t>E1.4</w:t>
        <w:tab/>
        <w:t>Site Plan Control</w:t>
        <w:tab/>
      </w:r>
      <w:r>
        <w:rPr/>
        <w:fldChar w:fldCharType="begin" w:fldLock="0"/>
      </w:r>
      <w:r>
        <w:instrText xml:space="preserve"> PAGEREF _Toc143 \h </w:instrText>
      </w:r>
      <w:r>
        <w:rPr/>
        <w:fldChar w:fldCharType="separate" w:fldLock="0"/>
      </w:r>
      <w:r>
        <w:rPr>
          <w:rFonts w:cs="Arial Unicode MS" w:eastAsia="Arial Unicode MS"/>
          <w:rtl w:val="0"/>
        </w:rPr>
        <w:t>77</w:t>
      </w:r>
      <w:r>
        <w:rPr/>
        <w:fldChar w:fldCharType="end" w:fldLock="0"/>
      </w:r>
    </w:p>
    <w:p>
      <w:pPr>
        <w:pStyle w:val="TOC 2"/>
      </w:pPr>
      <w:r>
        <w:rPr>
          <w:rFonts w:cs="Arial Unicode MS" w:eastAsia="Arial Unicode MS"/>
          <w:rtl w:val="0"/>
          <w:lang w:val="en-US"/>
        </w:rPr>
        <w:t>E1.5</w:t>
        <w:tab/>
        <w:t xml:space="preserve">Community Improvement </w:t>
        <w:tab/>
      </w:r>
      <w:r>
        <w:rPr/>
        <w:fldChar w:fldCharType="begin" w:fldLock="0"/>
      </w:r>
      <w:r>
        <w:instrText xml:space="preserve"> PAGEREF _Toc144 \h </w:instrText>
      </w:r>
      <w:r>
        <w:rPr/>
        <w:fldChar w:fldCharType="separate" w:fldLock="0"/>
      </w:r>
      <w:r>
        <w:rPr>
          <w:rFonts w:cs="Arial Unicode MS" w:eastAsia="Arial Unicode MS"/>
          <w:rtl w:val="0"/>
        </w:rPr>
        <w:t>78</w:t>
      </w:r>
      <w:r>
        <w:rPr/>
        <w:fldChar w:fldCharType="end" w:fldLock="0"/>
      </w:r>
    </w:p>
    <w:p>
      <w:pPr>
        <w:pStyle w:val="TOC 1.0"/>
      </w:pPr>
      <w:r>
        <w:rPr>
          <w:rFonts w:cs="Arial Unicode MS" w:eastAsia="Arial Unicode MS"/>
          <w:rtl w:val="0"/>
          <w:lang w:val="de-DE"/>
        </w:rPr>
        <w:t>E2</w:t>
        <w:tab/>
        <w:t>NON-CONFORMING USES</w:t>
        <w:tab/>
      </w:r>
      <w:r>
        <w:rPr/>
        <w:fldChar w:fldCharType="begin" w:fldLock="0"/>
      </w:r>
      <w:r>
        <w:instrText xml:space="preserve"> PAGEREF _Toc145 \h </w:instrText>
      </w:r>
      <w:r>
        <w:rPr/>
        <w:fldChar w:fldCharType="separate" w:fldLock="0"/>
      </w:r>
      <w:r>
        <w:rPr>
          <w:rFonts w:cs="Arial Unicode MS" w:eastAsia="Arial Unicode MS"/>
          <w:rtl w:val="0"/>
        </w:rPr>
        <w:t>79</w:t>
      </w:r>
      <w:r>
        <w:rPr/>
        <w:fldChar w:fldCharType="end" w:fldLock="0"/>
      </w:r>
    </w:p>
    <w:p>
      <w:pPr>
        <w:pStyle w:val="TOC 2"/>
      </w:pPr>
      <w:r>
        <w:rPr>
          <w:rFonts w:cs="Arial Unicode MS" w:eastAsia="Arial Unicode MS"/>
          <w:rtl w:val="0"/>
          <w:lang w:val="en-US"/>
        </w:rPr>
        <w:t>E2.1</w:t>
        <w:tab/>
        <w:t>Intent of Official Plan</w:t>
        <w:tab/>
      </w:r>
      <w:r>
        <w:rPr/>
        <w:fldChar w:fldCharType="begin" w:fldLock="0"/>
      </w:r>
      <w:r>
        <w:instrText xml:space="preserve"> PAGEREF _Toc146 \h </w:instrText>
      </w:r>
      <w:r>
        <w:rPr/>
        <w:fldChar w:fldCharType="separate" w:fldLock="0"/>
      </w:r>
      <w:r>
        <w:rPr>
          <w:rFonts w:cs="Arial Unicode MS" w:eastAsia="Arial Unicode MS"/>
          <w:rtl w:val="0"/>
        </w:rPr>
        <w:t>79</w:t>
      </w:r>
      <w:r>
        <w:rPr/>
        <w:fldChar w:fldCharType="end" w:fldLock="0"/>
      </w:r>
    </w:p>
    <w:p>
      <w:pPr>
        <w:pStyle w:val="TOC 2"/>
      </w:pPr>
      <w:r>
        <w:rPr>
          <w:rFonts w:cs="Arial Unicode MS" w:eastAsia="Arial Unicode MS"/>
          <w:rtl w:val="0"/>
          <w:lang w:val="en-US"/>
        </w:rPr>
        <w:t>E2.2</w:t>
        <w:tab/>
        <w:t>Role of the Implementing Zoning By-law</w:t>
        <w:tab/>
      </w:r>
      <w:r>
        <w:rPr/>
        <w:fldChar w:fldCharType="begin" w:fldLock="0"/>
      </w:r>
      <w:r>
        <w:instrText xml:space="preserve"> PAGEREF _Toc147 \h </w:instrText>
      </w:r>
      <w:r>
        <w:rPr/>
        <w:fldChar w:fldCharType="separate" w:fldLock="0"/>
      </w:r>
      <w:r>
        <w:rPr>
          <w:rFonts w:cs="Arial Unicode MS" w:eastAsia="Arial Unicode MS"/>
          <w:rtl w:val="0"/>
        </w:rPr>
        <w:t>79</w:t>
      </w:r>
      <w:r>
        <w:rPr/>
        <w:fldChar w:fldCharType="end" w:fldLock="0"/>
      </w:r>
    </w:p>
    <w:p>
      <w:pPr>
        <w:pStyle w:val="TOC 1.0"/>
      </w:pPr>
      <w:r>
        <w:rPr>
          <w:rFonts w:cs="Arial Unicode MS" w:eastAsia="Arial Unicode MS"/>
          <w:rtl w:val="0"/>
          <w:lang w:val="en-US"/>
        </w:rPr>
        <w:t>E3</w:t>
        <w:tab/>
        <w:t>NON-COMPLYING BUILDINGS, STRUCTURES OR LOTS</w:t>
        <w:tab/>
      </w:r>
      <w:r>
        <w:rPr/>
        <w:fldChar w:fldCharType="begin" w:fldLock="0"/>
      </w:r>
      <w:r>
        <w:instrText xml:space="preserve"> PAGEREF _Toc148 \h </w:instrText>
      </w:r>
      <w:r>
        <w:rPr/>
        <w:fldChar w:fldCharType="separate" w:fldLock="0"/>
      </w:r>
      <w:r>
        <w:rPr>
          <w:rFonts w:cs="Arial Unicode MS" w:eastAsia="Arial Unicode MS"/>
          <w:rtl w:val="0"/>
        </w:rPr>
        <w:t>79</w:t>
      </w:r>
      <w:r>
        <w:rPr/>
        <w:fldChar w:fldCharType="end" w:fldLock="0"/>
      </w:r>
    </w:p>
    <w:p>
      <w:pPr>
        <w:pStyle w:val="TOC 1.0"/>
      </w:pPr>
      <w:r>
        <w:rPr>
          <w:rFonts w:cs="Arial Unicode MS" w:eastAsia="Arial Unicode MS" w:hint="default"/>
          <w:rtl w:val="0"/>
          <w:lang w:val="en-US"/>
        </w:rPr>
        <w:t>E4</w:t>
        <w:tab/>
        <w:t>AMENDMENTS TO THE PLAN – PUBLIC NOTICE</w:t>
        <w:tab/>
      </w:r>
      <w:r>
        <w:rPr/>
        <w:fldChar w:fldCharType="begin" w:fldLock="0"/>
      </w:r>
      <w:r>
        <w:instrText xml:space="preserve"> PAGEREF _Toc149 \h </w:instrText>
      </w:r>
      <w:r>
        <w:rPr/>
        <w:fldChar w:fldCharType="separate" w:fldLock="0"/>
      </w:r>
      <w:r>
        <w:rPr>
          <w:rFonts w:cs="Arial Unicode MS" w:eastAsia="Arial Unicode MS"/>
          <w:rtl w:val="0"/>
        </w:rPr>
        <w:t>80</w:t>
      </w:r>
      <w:r>
        <w:rPr/>
        <w:fldChar w:fldCharType="end" w:fldLock="0"/>
      </w:r>
    </w:p>
    <w:p>
      <w:pPr>
        <w:pStyle w:val="TOC 1.0"/>
      </w:pPr>
      <w:r>
        <w:rPr>
          <w:rFonts w:cs="Arial Unicode MS" w:eastAsia="Arial Unicode MS"/>
          <w:rtl w:val="0"/>
          <w:lang w:val="en-US"/>
        </w:rPr>
        <w:t>E5</w:t>
        <w:tab/>
        <w:t>INTERPRETATION OF LAND USE DESIGNATION BOUNDARIES</w:t>
        <w:tab/>
      </w:r>
      <w:r>
        <w:rPr/>
        <w:fldChar w:fldCharType="begin" w:fldLock="0"/>
      </w:r>
      <w:r>
        <w:instrText xml:space="preserve"> PAGEREF _Toc150 \h </w:instrText>
      </w:r>
      <w:r>
        <w:rPr/>
        <w:fldChar w:fldCharType="separate" w:fldLock="0"/>
      </w:r>
      <w:r>
        <w:rPr>
          <w:rFonts w:cs="Arial Unicode MS" w:eastAsia="Arial Unicode MS"/>
          <w:rtl w:val="0"/>
        </w:rPr>
        <w:t>80</w:t>
      </w:r>
      <w:r>
        <w:rPr/>
        <w:fldChar w:fldCharType="end" w:fldLock="0"/>
      </w:r>
    </w:p>
    <w:p>
      <w:pPr>
        <w:pStyle w:val="TOC 1.0"/>
      </w:pPr>
      <w:r>
        <w:rPr>
          <w:rFonts w:cs="Arial Unicode MS" w:eastAsia="Arial Unicode MS"/>
          <w:rtl w:val="0"/>
          <w:lang w:val="en-US"/>
        </w:rPr>
        <w:t>E6</w:t>
        <w:tab/>
        <w:t xml:space="preserve">DEFINITIONS </w:t>
        <w:tab/>
      </w:r>
      <w:r>
        <w:rPr/>
        <w:fldChar w:fldCharType="begin" w:fldLock="0"/>
      </w:r>
      <w:r>
        <w:instrText xml:space="preserve"> PAGEREF _Toc151 \h </w:instrText>
      </w:r>
      <w:r>
        <w:rPr/>
        <w:fldChar w:fldCharType="separate" w:fldLock="0"/>
      </w:r>
      <w:r>
        <w:rPr>
          <w:rFonts w:cs="Arial Unicode MS" w:eastAsia="Arial Unicode MS"/>
          <w:rtl w:val="0"/>
        </w:rPr>
        <w:t>81</w:t>
      </w:r>
      <w:r>
        <w:rPr/>
        <w:fldChar w:fldCharType="end" w:fldLock="0"/>
      </w:r>
    </w:p>
    <w:p>
      <w:pPr>
        <w:pStyle w:val="TOC 1.0"/>
      </w:pPr>
      <w:r>
        <w:rPr>
          <w:rFonts w:cs="Arial Unicode MS" w:eastAsia="Arial Unicode MS"/>
          <w:rtl w:val="0"/>
          <w:lang w:val="en-US"/>
        </w:rPr>
        <w:t>E7</w:t>
        <w:tab/>
        <w:t>OFFICIAL PLAN REVIEW PROCESS</w:t>
        <w:tab/>
      </w:r>
      <w:r>
        <w:rPr/>
        <w:fldChar w:fldCharType="begin" w:fldLock="0"/>
      </w:r>
      <w:r>
        <w:instrText xml:space="preserve"> PAGEREF _Toc152 \h </w:instrText>
      </w:r>
      <w:r>
        <w:rPr/>
        <w:fldChar w:fldCharType="separate" w:fldLock="0"/>
      </w:r>
      <w:r>
        <w:rPr>
          <w:rFonts w:cs="Arial Unicode MS" w:eastAsia="Arial Unicode MS"/>
          <w:rtl w:val="0"/>
        </w:rPr>
        <w:t>82</w:t>
      </w:r>
      <w:r>
        <w:rPr/>
        <w:fldChar w:fldCharType="end" w:fldLock="0"/>
      </w:r>
    </w:p>
    <w:p>
      <w:pPr>
        <w:pStyle w:val="TOC 1"/>
        <w:tabs>
          <w:tab w:val="right" w:pos="8620" w:leader="dot"/>
          <w:tab w:val="clear" w:pos="8630"/>
        </w:tabs>
      </w:pPr>
      <w:r>
        <w:rPr/>
        <w:fldChar w:fldCharType="end" w:fldLock="0"/>
      </w:r>
    </w:p>
    <w:p>
      <w:pPr>
        <w:pStyle w:val="Normal.0"/>
      </w:pPr>
    </w:p>
    <w:p>
      <w:pPr>
        <w:pStyle w:val="Heading 8"/>
        <w:rPr>
          <w:b w:val="1"/>
          <w:bCs w:val="1"/>
        </w:rPr>
      </w:pPr>
      <w:r>
        <w:rPr>
          <w:rFonts w:cs="Arial Unicode MS" w:eastAsia="Arial Unicode MS"/>
          <w:b w:val="1"/>
          <w:bCs w:val="1"/>
          <w:rtl w:val="0"/>
          <w:lang w:val="en-US"/>
        </w:rPr>
        <w:t>LIST OF SCHEDULES</w:t>
      </w:r>
    </w:p>
    <w:p>
      <w:pPr>
        <w:pStyle w:val="Normal.0"/>
      </w:pPr>
    </w:p>
    <w:p>
      <w:pPr>
        <w:pStyle w:val="Normal.0"/>
        <w:rPr>
          <w:b w:val="1"/>
          <w:bCs w:val="1"/>
        </w:rPr>
      </w:pPr>
      <w:r>
        <w:rPr>
          <w:b w:val="1"/>
          <w:bCs w:val="1"/>
          <w:rtl w:val="0"/>
          <w:lang w:val="en-US"/>
        </w:rPr>
        <w:t>SCHEDULE A - LAND USE</w:t>
      </w:r>
    </w:p>
    <w:p>
      <w:pPr>
        <w:pStyle w:val="Normal.0"/>
        <w:rPr>
          <w:b w:val="1"/>
          <w:bCs w:val="1"/>
        </w:rPr>
      </w:pPr>
      <w:r>
        <w:rPr>
          <w:b w:val="1"/>
          <w:bCs w:val="1"/>
          <w:rtl w:val="0"/>
          <w:lang w:val="en-US"/>
        </w:rPr>
        <w:t>SCHEDULE A-1 - LAND USE IN THE TOWNSITE OF RICHARDS LANDING</w:t>
      </w:r>
    </w:p>
    <w:p>
      <w:pPr>
        <w:pStyle w:val="Normal.0"/>
        <w:rPr>
          <w:b w:val="1"/>
          <w:bCs w:val="1"/>
        </w:rPr>
      </w:pPr>
      <w:r>
        <w:rPr>
          <w:b w:val="1"/>
          <w:bCs w:val="1"/>
          <w:rtl w:val="0"/>
          <w:lang w:val="en-US"/>
        </w:rPr>
        <w:t>SCHEDULE A-2 - LAND USE IN THE TOWNSITE OF HILTON BEACH</w:t>
      </w:r>
    </w:p>
    <w:p>
      <w:pPr>
        <w:pStyle w:val="Normal.0"/>
        <w:rPr>
          <w:b w:val="1"/>
          <w:bCs w:val="1"/>
        </w:rPr>
      </w:pPr>
      <w:r>
        <w:rPr>
          <w:b w:val="1"/>
          <w:bCs w:val="1"/>
          <w:rtl w:val="0"/>
          <w:lang w:val="en-US"/>
        </w:rPr>
        <w:t>SCHEDULE B - ENVIRONMENTAL FEATURES</w:t>
      </w:r>
    </w:p>
    <w:p>
      <w:pPr>
        <w:pStyle w:val="Normal.0"/>
        <w:rPr>
          <w:b w:val="1"/>
          <w:bCs w:val="1"/>
        </w:rPr>
      </w:pPr>
      <w:r>
        <w:rPr>
          <w:b w:val="1"/>
          <w:bCs w:val="1"/>
          <w:rtl w:val="0"/>
          <w:lang w:val="en-US"/>
        </w:rPr>
        <w:t>SCHEDULE C - TRANSPORTATION</w:t>
      </w:r>
    </w:p>
    <w:p>
      <w:pPr>
        <w:pStyle w:val="Heading 9"/>
      </w:pPr>
      <w:r>
        <w:rPr>
          <w:rtl w:val="0"/>
        </w:rPr>
        <w:t>APPENDICES</w:t>
      </w:r>
    </w:p>
    <w:p>
      <w:pPr>
        <w:pStyle w:val="Normal.0"/>
        <w:jc w:val="center"/>
        <w:rPr>
          <w:b w:val="1"/>
          <w:bCs w:val="1"/>
          <w:u w:val="single"/>
        </w:rPr>
      </w:pPr>
    </w:p>
    <w:p>
      <w:pPr>
        <w:pStyle w:val="Normal.0"/>
        <w:jc w:val="left"/>
        <w:rPr>
          <w:b w:val="1"/>
          <w:bCs w:val="1"/>
        </w:rPr>
      </w:pPr>
      <w:r>
        <w:rPr>
          <w:b w:val="1"/>
          <w:bCs w:val="1"/>
          <w:rtl w:val="0"/>
          <w:lang w:val="en-US"/>
        </w:rPr>
        <w:t xml:space="preserve">APPENDIX 1 </w:t>
      </w:r>
      <w:r>
        <w:rPr>
          <w:b w:val="1"/>
          <w:bCs w:val="1"/>
          <w:rtl w:val="0"/>
          <w:lang w:val="en-US"/>
        </w:rPr>
        <w:t xml:space="preserve">– </w:t>
      </w:r>
      <w:r>
        <w:rPr>
          <w:b w:val="1"/>
          <w:bCs w:val="1"/>
          <w:rtl w:val="0"/>
          <w:lang w:val="en-US"/>
        </w:rPr>
        <w:t>EXISTING GRAVEL PITS (LICENSED AND UNLICENSED)</w:t>
      </w:r>
    </w:p>
    <w:p>
      <w:pPr>
        <w:pStyle w:val="Normal.0"/>
        <w:jc w:val="left"/>
        <w:rPr>
          <w:b w:val="1"/>
          <w:bCs w:val="1"/>
        </w:rPr>
      </w:pPr>
    </w:p>
    <w:p>
      <w:pPr>
        <w:pStyle w:val="Normal.0"/>
        <w:jc w:val="left"/>
        <w:rPr>
          <w:b w:val="1"/>
          <w:bCs w:val="1"/>
        </w:rPr>
      </w:pPr>
    </w:p>
    <w:p>
      <w:pPr>
        <w:pStyle w:val="Normal.0"/>
        <w:jc w:val="left"/>
        <w:rPr>
          <w:sz w:val="16"/>
          <w:szCs w:val="16"/>
        </w:rPr>
      </w:pPr>
    </w:p>
    <w:p>
      <w:pPr>
        <w:pStyle w:val="Normal.0"/>
        <w:jc w:val="left"/>
        <w:rPr>
          <w:sz w:val="16"/>
          <w:szCs w:val="16"/>
        </w:rPr>
      </w:pPr>
    </w:p>
    <w:p>
      <w:pPr>
        <w:pStyle w:val="Normal.0"/>
        <w:jc w:val="left"/>
        <w:sectPr>
          <w:headerReference w:type="default" r:id="rId9"/>
          <w:footerReference w:type="default" r:id="rId10"/>
          <w:pgSz w:w="12240" w:h="15840" w:orient="portrait"/>
          <w:pgMar w:top="810" w:right="1800" w:bottom="1530" w:left="1800" w:header="720" w:footer="924"/>
          <w:bidi w:val="0"/>
        </w:sectPr>
      </w:pPr>
    </w:p>
    <w:p>
      <w:pPr>
        <w:pStyle w:val="Heading 1"/>
      </w:pPr>
      <w:bookmarkStart w:name="_Toc" w:id="0"/>
      <w:r>
        <w:rPr>
          <w:rFonts w:cs="Arial Unicode MS" w:eastAsia="Arial Unicode MS"/>
          <w:rtl w:val="0"/>
        </w:rPr>
        <w:t>INTRODUCTION</w:t>
      </w:r>
      <w:bookmarkEnd w:id="0"/>
    </w:p>
    <w:p>
      <w:pPr>
        <w:pStyle w:val="Normal.0"/>
      </w:pPr>
    </w:p>
    <w:p>
      <w:pPr>
        <w:pStyle w:val="Normal.0"/>
      </w:pPr>
      <w:r>
        <w:rPr>
          <w:rtl w:val="0"/>
        </w:rPr>
        <w:t>The preparation of this Official Plan began in the summer of 2003 and has involved many dedicated and committed people with an interest in the future of St. Joseph Island.</w:t>
      </w:r>
    </w:p>
    <w:p>
      <w:pPr>
        <w:pStyle w:val="Normal.0"/>
      </w:pPr>
    </w:p>
    <w:p>
      <w:pPr>
        <w:pStyle w:val="Normal.0"/>
      </w:pPr>
      <w:r>
        <w:rPr>
          <w:rtl w:val="0"/>
        </w:rPr>
        <w:t xml:space="preserve">The consultation process has resulted in a Vision for the future of the Island that is expressed in this Plan.  This Vision is based on a series of planning principles that are intended to: </w:t>
      </w:r>
    </w:p>
    <w:p>
      <w:pPr>
        <w:pStyle w:val="Normal.0"/>
      </w:pPr>
    </w:p>
    <w:p>
      <w:pPr>
        <w:pStyle w:val="Normal.0"/>
        <w:numPr>
          <w:ilvl w:val="0"/>
          <w:numId w:val="2"/>
        </w:numPr>
        <w:rPr>
          <w:lang w:val="en-US"/>
        </w:rPr>
      </w:pPr>
      <w:r>
        <w:rPr>
          <w:rtl w:val="0"/>
          <w:lang w:val="en-US"/>
        </w:rPr>
        <w:t>protect the natural environment;</w:t>
      </w:r>
    </w:p>
    <w:p>
      <w:pPr>
        <w:pStyle w:val="Normal.0"/>
      </w:pPr>
    </w:p>
    <w:p>
      <w:pPr>
        <w:pStyle w:val="Normal.0"/>
        <w:numPr>
          <w:ilvl w:val="0"/>
          <w:numId w:val="2"/>
        </w:numPr>
        <w:rPr>
          <w:lang w:val="en-US"/>
        </w:rPr>
      </w:pPr>
      <w:r>
        <w:rPr>
          <w:rtl w:val="0"/>
          <w:lang w:val="en-US"/>
        </w:rPr>
        <w:t>encourage economic development;</w:t>
      </w:r>
    </w:p>
    <w:p>
      <w:pPr>
        <w:pStyle w:val="Normal.0"/>
      </w:pPr>
    </w:p>
    <w:p>
      <w:pPr>
        <w:pStyle w:val="Normal.0"/>
        <w:numPr>
          <w:ilvl w:val="0"/>
          <w:numId w:val="2"/>
        </w:numPr>
        <w:rPr>
          <w:lang w:val="en-US"/>
        </w:rPr>
      </w:pPr>
      <w:r>
        <w:rPr>
          <w:rtl w:val="0"/>
          <w:lang w:val="en-US"/>
        </w:rPr>
        <w:t>conserve the Island</w:t>
      </w:r>
      <w:r>
        <w:rPr>
          <w:rtl w:val="0"/>
          <w:lang w:val="en-US"/>
        </w:rPr>
        <w:t>’</w:t>
      </w:r>
      <w:r>
        <w:rPr>
          <w:rtl w:val="0"/>
          <w:lang w:val="en-US"/>
        </w:rPr>
        <w:t>s natural resources;</w:t>
      </w:r>
    </w:p>
    <w:p>
      <w:pPr>
        <w:pStyle w:val="Normal.0"/>
      </w:pPr>
    </w:p>
    <w:p>
      <w:pPr>
        <w:pStyle w:val="Normal.0"/>
        <w:numPr>
          <w:ilvl w:val="0"/>
          <w:numId w:val="2"/>
        </w:numPr>
        <w:rPr>
          <w:lang w:val="en-US"/>
        </w:rPr>
      </w:pPr>
      <w:r>
        <w:rPr>
          <w:rtl w:val="0"/>
          <w:lang w:val="en-US"/>
        </w:rPr>
        <w:t>direct growth and settlement to appropriate locations; and,</w:t>
      </w:r>
    </w:p>
    <w:p>
      <w:pPr>
        <w:pStyle w:val="Normal.0"/>
      </w:pPr>
    </w:p>
    <w:p>
      <w:pPr>
        <w:pStyle w:val="Normal.0"/>
        <w:numPr>
          <w:ilvl w:val="0"/>
          <w:numId w:val="2"/>
        </w:numPr>
        <w:rPr>
          <w:lang w:val="en-US"/>
        </w:rPr>
      </w:pPr>
      <w:r>
        <w:rPr>
          <w:rtl w:val="0"/>
          <w:lang w:val="en-US"/>
        </w:rPr>
        <w:t>protect the character of developed and undeveloped areas.</w:t>
      </w:r>
    </w:p>
    <w:p>
      <w:pPr>
        <w:pStyle w:val="Normal.0"/>
      </w:pPr>
    </w:p>
    <w:p>
      <w:pPr>
        <w:pStyle w:val="Normal.0"/>
      </w:pPr>
      <w:r>
        <w:rPr>
          <w:rtl w:val="0"/>
        </w:rPr>
        <w:t xml:space="preserve">The goals, objectives and policies contained in this Plan are intended to guide the decisions of public authorities and private interests for the next 20 years.  </w:t>
      </w:r>
    </w:p>
    <w:p>
      <w:pPr>
        <w:pStyle w:val="Normal.0"/>
      </w:pPr>
    </w:p>
    <w:p>
      <w:pPr>
        <w:pStyle w:val="Heading 1"/>
      </w:pPr>
      <w:r>
        <w:rPr>
          <w:rFonts w:ascii="Arial Unicode MS" w:cs="Arial Unicode MS" w:hAnsi="Arial Unicode MS" w:eastAsia="Arial Unicode MS"/>
          <w:b w:val="0"/>
          <w:bCs w:val="0"/>
          <w:i w:val="0"/>
          <w:iCs w:val="0"/>
        </w:rPr>
        <w:br w:type="page"/>
      </w:r>
    </w:p>
    <w:p>
      <w:pPr>
        <w:pStyle w:val="Heading 1"/>
      </w:pPr>
      <w:bookmarkStart w:name="_Toc1" w:id="1"/>
      <w:r>
        <w:rPr>
          <w:rFonts w:cs="Arial Unicode MS" w:eastAsia="Arial Unicode MS"/>
          <w:rtl w:val="0"/>
        </w:rPr>
        <w:t xml:space="preserve">THE STRUCTURE OF THE PLAN </w:t>
      </w:r>
      <w:bookmarkEnd w:id="1"/>
    </w:p>
    <w:p>
      <w:pPr>
        <w:pStyle w:val="Normal.0"/>
      </w:pPr>
    </w:p>
    <w:p>
      <w:pPr>
        <w:pStyle w:val="Normal.0"/>
      </w:pPr>
      <w:r>
        <w:rPr>
          <w:rtl w:val="0"/>
        </w:rPr>
        <w:t>This Official Plan is divided into five parts, each of which is described below.</w:t>
      </w:r>
    </w:p>
    <w:p>
      <w:pPr>
        <w:pStyle w:val="Normal.0"/>
      </w:pPr>
    </w:p>
    <w:p>
      <w:pPr>
        <w:pStyle w:val="Normal.0"/>
      </w:pPr>
      <w:r>
        <w:rPr>
          <w:b w:val="1"/>
          <w:bCs w:val="1"/>
          <w:rtl w:val="0"/>
          <w:lang w:val="en-US"/>
        </w:rPr>
        <w:t>PART A (Vision, Goals and Strategic Objectives and Land Use Concept)</w:t>
      </w:r>
      <w:r>
        <w:rPr>
          <w:rtl w:val="0"/>
        </w:rPr>
        <w:t xml:space="preserve"> contains the vision of the Island.  This vision was prepared by Planning Board and is based on an understanding of past and future trends and the wishes of the Island's residents.  The goals and strategic objectives that form the basis of the Plan flow from the vision. These goals and strategic objectives establish the framework for the remaining policies in the Plan.   This section of the Plan also describes how the vision is implemented through a series of land use designations.</w:t>
      </w:r>
    </w:p>
    <w:p>
      <w:pPr>
        <w:pStyle w:val="Normal.0"/>
      </w:pPr>
    </w:p>
    <w:p>
      <w:pPr>
        <w:pStyle w:val="Normal.0"/>
      </w:pPr>
      <w:r>
        <w:rPr>
          <w:b w:val="1"/>
          <w:bCs w:val="1"/>
          <w:rtl w:val="0"/>
          <w:lang w:val="en-US"/>
        </w:rPr>
        <w:t>PART B (Land Use Designations)</w:t>
      </w:r>
      <w:r>
        <w:rPr>
          <w:rtl w:val="0"/>
        </w:rPr>
        <w:t xml:space="preserve"> contains the land use policies that apply to lands on the Island.  </w:t>
      </w:r>
    </w:p>
    <w:p>
      <w:pPr>
        <w:pStyle w:val="Footer"/>
        <w:tabs>
          <w:tab w:val="clear" w:pos="4320"/>
          <w:tab w:val="clear" w:pos="8640"/>
        </w:tabs>
      </w:pPr>
    </w:p>
    <w:p>
      <w:pPr>
        <w:pStyle w:val="Normal.0"/>
      </w:pPr>
      <w:r>
        <w:rPr>
          <w:b w:val="1"/>
          <w:bCs w:val="1"/>
          <w:rtl w:val="0"/>
          <w:lang w:val="en-US"/>
        </w:rPr>
        <w:t>PART C (General Environmental Policies)</w:t>
      </w:r>
      <w:r>
        <w:rPr>
          <w:rtl w:val="0"/>
        </w:rPr>
        <w:t xml:space="preserve"> contains the policies dealing with rivers and streams, floodplains and hazardous slopes throughout the Island.  In addition, policies that specify the requirements for water resource and stormwater management reports and environmental impact studies are contained in this section. </w:t>
      </w:r>
    </w:p>
    <w:p>
      <w:pPr>
        <w:pStyle w:val="Normal.0"/>
      </w:pPr>
    </w:p>
    <w:p>
      <w:pPr>
        <w:pStyle w:val="Normal.0"/>
      </w:pPr>
      <w:r>
        <w:rPr>
          <w:b w:val="1"/>
          <w:bCs w:val="1"/>
          <w:rtl w:val="0"/>
          <w:lang w:val="en-US"/>
        </w:rPr>
        <w:t>PART D (General Development Policies)</w:t>
      </w:r>
      <w:r>
        <w:rPr>
          <w:rtl w:val="0"/>
        </w:rPr>
        <w:t xml:space="preserve"> contains policies that deal with land use planning matters such as water and sewer servicing, transportation, cultural heritage resources and the subdivision of land.  These policies apply to the whole of the Island.  </w:t>
      </w:r>
    </w:p>
    <w:p>
      <w:pPr>
        <w:pStyle w:val="Normal.0"/>
      </w:pPr>
    </w:p>
    <w:p>
      <w:pPr>
        <w:pStyle w:val="Normal.0"/>
      </w:pPr>
      <w:r>
        <w:rPr>
          <w:b w:val="1"/>
          <w:bCs w:val="1"/>
          <w:rtl w:val="0"/>
          <w:lang w:val="en-US"/>
        </w:rPr>
        <w:t>PART E (Plan Implementation and Administration)</w:t>
      </w:r>
      <w:r>
        <w:rPr>
          <w:rtl w:val="0"/>
        </w:rPr>
        <w:t xml:space="preserve"> describes how the policies of the Official Plan will be implemented.  </w:t>
      </w:r>
    </w:p>
    <w:p>
      <w:pPr>
        <w:pStyle w:val="Normal.0"/>
      </w:pPr>
    </w:p>
    <w:p>
      <w:pPr>
        <w:pStyle w:val="Normal.0"/>
      </w:pPr>
    </w:p>
    <w:p>
      <w:pPr>
        <w:pStyle w:val="Normal.0"/>
      </w:pPr>
    </w:p>
    <w:p>
      <w:pPr>
        <w:pStyle w:val="MAJOR HEADING- ZBL-OP"/>
      </w:pPr>
      <w:r>
        <w:rPr>
          <w:rFonts w:ascii="Arial Unicode MS" w:cs="Arial Unicode MS" w:hAnsi="Arial Unicode MS" w:eastAsia="Arial Unicode MS"/>
          <w:b w:val="0"/>
          <w:bCs w:val="0"/>
          <w:i w:val="0"/>
          <w:iCs w:val="0"/>
        </w:rPr>
        <w:br w:type="page"/>
      </w:r>
    </w:p>
    <w:p>
      <w:pPr>
        <w:pStyle w:val="MAJOR HEADING- ZBL-OP"/>
      </w:pPr>
      <w:r>
        <w:rPr>
          <w:rFonts w:cs="Arial Unicode MS" w:eastAsia="Arial Unicode MS"/>
          <w:rtl w:val="0"/>
        </w:rPr>
        <w:t xml:space="preserve">PART A </w:t>
      </w:r>
      <w:r>
        <w:rPr>
          <w:rFonts w:cs="Arial Unicode MS" w:eastAsia="Arial Unicode MS" w:hint="default"/>
          <w:rtl w:val="0"/>
        </w:rPr>
        <w:t xml:space="preserve">– </w:t>
        <w:tab/>
      </w:r>
      <w:r>
        <w:rPr>
          <w:rFonts w:cs="Arial Unicode MS" w:eastAsia="Arial Unicode MS"/>
          <w:rtl w:val="0"/>
        </w:rPr>
        <w:t>THE VISION AND LAND USE CONCEPT</w:t>
      </w:r>
    </w:p>
    <w:p>
      <w:pPr>
        <w:pStyle w:val="MAJOR HEADING- ZBL-OP"/>
        <w:rPr>
          <w:sz w:val="18"/>
          <w:szCs w:val="18"/>
        </w:rPr>
      </w:pPr>
    </w:p>
    <w:p>
      <w:pPr>
        <w:pStyle w:val="Heading 1"/>
        <w:rPr>
          <w:rFonts w:ascii="Arial" w:cs="Arial" w:hAnsi="Arial" w:eastAsia="Arial"/>
        </w:rPr>
      </w:pPr>
    </w:p>
    <w:p>
      <w:pPr>
        <w:pStyle w:val="Heading 1"/>
      </w:pPr>
      <w:bookmarkStart w:name="_Toc2" w:id="2"/>
      <w:r>
        <w:rPr>
          <w:rFonts w:cs="Arial Unicode MS" w:eastAsia="Arial Unicode MS"/>
          <w:rtl w:val="0"/>
        </w:rPr>
        <w:t>A1</w:t>
        <w:tab/>
        <w:t>THE COMMUNITY VISION</w:t>
      </w:r>
      <w:bookmarkEnd w:id="2"/>
    </w:p>
    <w:p>
      <w:pPr>
        <w:pStyle w:val="Normal.0"/>
        <w:spacing w:before="120"/>
        <w:rPr>
          <w:i w:val="1"/>
          <w:iCs w:val="1"/>
        </w:rPr>
      </w:pPr>
      <w:r>
        <w:rPr>
          <w:i w:val="1"/>
          <w:iCs w:val="1"/>
          <w:rtl w:val="0"/>
          <w:lang w:val="en-US"/>
        </w:rPr>
        <w:t>The primary purpose of the Official Plan is to provide a basis for managing growth that will protect St. Joseph Island</w:t>
      </w:r>
      <w:r>
        <w:rPr>
          <w:i w:val="1"/>
          <w:iCs w:val="1"/>
          <w:rtl w:val="0"/>
          <w:lang w:val="en-US"/>
        </w:rPr>
        <w:t>’</w:t>
      </w:r>
      <w:r>
        <w:rPr>
          <w:i w:val="1"/>
          <w:iCs w:val="1"/>
          <w:rtl w:val="0"/>
          <w:lang w:val="en-US"/>
        </w:rPr>
        <w:t>s character, diversity, civic identity and heritage features. This Official Plan is a land use management tool that is intended to provide leadership and positively impact the shape and form of future growth and development on the Island.</w:t>
      </w:r>
    </w:p>
    <w:p>
      <w:pPr>
        <w:pStyle w:val="Normal.0"/>
        <w:spacing w:before="120"/>
        <w:rPr>
          <w:i w:val="1"/>
          <w:iCs w:val="1"/>
        </w:rPr>
      </w:pPr>
      <w:r>
        <w:rPr>
          <w:i w:val="1"/>
          <w:iCs w:val="1"/>
          <w:rtl w:val="0"/>
          <w:lang w:val="en-US"/>
        </w:rPr>
        <w:t xml:space="preserve">The residents of St. Joseph Island enjoy an excellent quality of life. This quality of life is created, in large part, by the clean air, the people, the rural area, the town sites of Richards Landing and Hilton Beach, the open scenic countryside, the extensive woodland areas and the shoreline. St. Joseph Island is also distinguished by its </w:t>
      </w:r>
      <w:r>
        <w:rPr>
          <w:i w:val="1"/>
          <w:iCs w:val="1"/>
          <w:rtl w:val="0"/>
          <w:lang w:val="en-US"/>
        </w:rPr>
        <w:t>“</w:t>
      </w:r>
      <w:r>
        <w:rPr>
          <w:i w:val="1"/>
          <w:iCs w:val="1"/>
          <w:rtl w:val="0"/>
          <w:lang w:val="en-US"/>
        </w:rPr>
        <w:t>mountain</w:t>
      </w:r>
      <w:r>
        <w:rPr>
          <w:i w:val="1"/>
          <w:iCs w:val="1"/>
          <w:rtl w:val="0"/>
          <w:lang w:val="en-US"/>
        </w:rPr>
        <w:t xml:space="preserve">” </w:t>
      </w:r>
      <w:r>
        <w:rPr>
          <w:i w:val="1"/>
          <w:iCs w:val="1"/>
          <w:rtl w:val="0"/>
          <w:lang w:val="en-US"/>
        </w:rPr>
        <w:t xml:space="preserve">and rolling hills, unique landforms and rich history which in part is founded upon agriculture and resource industries. These are the qualities that, taken together, create an identity that is highly valued by the residents. </w:t>
      </w:r>
    </w:p>
    <w:p>
      <w:pPr>
        <w:pStyle w:val="Normal.0"/>
        <w:spacing w:before="120"/>
        <w:rPr>
          <w:i w:val="1"/>
          <w:iCs w:val="1"/>
        </w:rPr>
      </w:pPr>
      <w:r>
        <w:rPr>
          <w:i w:val="1"/>
          <w:iCs w:val="1"/>
          <w:rtl w:val="0"/>
          <w:lang w:val="en-US"/>
        </w:rPr>
        <w:t>The Island is generally characterized by two urban town sites, a vast rural area and the shoreline.  This Official Plan will direct new residential growth to the urban town sites, however this Plan will also ensure that limited housing opportunities are available in the rural and shoreline areas.</w:t>
      </w:r>
    </w:p>
    <w:p>
      <w:pPr>
        <w:pStyle w:val="Normal.0"/>
        <w:spacing w:before="120"/>
        <w:rPr>
          <w:i w:val="1"/>
          <w:iCs w:val="1"/>
        </w:rPr>
      </w:pPr>
      <w:r>
        <w:rPr>
          <w:i w:val="1"/>
          <w:iCs w:val="1"/>
          <w:rtl w:val="0"/>
          <w:lang w:val="en-US"/>
        </w:rPr>
        <w:t>This Official Plan also establishes a long-term role and function for the rural area. It is the intent of the Plan to permit limited development on rural lands that is compatible with the character, role and function of the area. It is also the intent of this Plan to permit the continued functioning of natural systems, maintain the rural pattern of large land holdings and a landscape dominated by open fields, forests and rolling hills.</w:t>
      </w:r>
    </w:p>
    <w:p>
      <w:pPr>
        <w:pStyle w:val="Normal.0"/>
        <w:spacing w:before="120"/>
        <w:rPr>
          <w:i w:val="1"/>
          <w:iCs w:val="1"/>
        </w:rPr>
      </w:pPr>
      <w:r>
        <w:rPr>
          <w:i w:val="1"/>
          <w:iCs w:val="1"/>
          <w:rtl w:val="0"/>
          <w:lang w:val="en-US"/>
        </w:rPr>
        <w:t>It is estimated that the population of the Island will increase by between 400 and 850 people in the next twenty years. It is the goals of the Island to strengthen the local economy to ensure that the schools and hospital in the community remain viable and to continue to develop the Island as a tourist destination.  While the majority of the new residential development will be directed to the town sites, balanced development is also anticipated in the rural area, as well as the shoreline area. This Plan anticipates that the existing pattern of development will not change substantially in the future, however, the Plan does anticipate the development of additional recreational residential development to accommodate the needs of seasonal residents and contribute to the Island</w:t>
      </w:r>
      <w:r>
        <w:rPr>
          <w:i w:val="1"/>
          <w:iCs w:val="1"/>
          <w:rtl w:val="0"/>
          <w:lang w:val="en-US"/>
        </w:rPr>
        <w:t>’</w:t>
      </w:r>
      <w:r>
        <w:rPr>
          <w:i w:val="1"/>
          <w:iCs w:val="1"/>
          <w:rtl w:val="0"/>
          <w:lang w:val="en-US"/>
        </w:rPr>
        <w:t>s economy.</w:t>
      </w:r>
    </w:p>
    <w:p>
      <w:pPr>
        <w:pStyle w:val="Normal.0"/>
        <w:spacing w:before="120"/>
      </w:pPr>
      <w:r>
        <w:rPr>
          <w:i w:val="1"/>
          <w:iCs w:val="1"/>
          <w:rtl w:val="0"/>
          <w:lang w:val="en-US"/>
        </w:rPr>
        <w:t>The new Official Plan assumes that the high quality of life now enjoyed by the Island</w:t>
      </w:r>
      <w:r>
        <w:rPr>
          <w:i w:val="1"/>
          <w:iCs w:val="1"/>
          <w:rtl w:val="0"/>
          <w:lang w:val="en-US"/>
        </w:rPr>
        <w:t>’</w:t>
      </w:r>
      <w:r>
        <w:rPr>
          <w:i w:val="1"/>
          <w:iCs w:val="1"/>
          <w:rtl w:val="0"/>
          <w:lang w:val="en-US"/>
        </w:rPr>
        <w:t>s residents can be maintained and enhanced if the Island</w:t>
      </w:r>
      <w:r>
        <w:rPr>
          <w:i w:val="1"/>
          <w:iCs w:val="1"/>
          <w:rtl w:val="0"/>
          <w:lang w:val="en-US"/>
        </w:rPr>
        <w:t>’</w:t>
      </w:r>
      <w:r>
        <w:rPr>
          <w:i w:val="1"/>
          <w:iCs w:val="1"/>
          <w:rtl w:val="0"/>
          <w:lang w:val="en-US"/>
        </w:rPr>
        <w:t>s distinct small town and rural character is maintained and enhanced.  However, change is inevitable and it must be managed in an efficient and orderly manner to maximize the benefits of new development. It is therefore the intent of this Plan to provide Planning Board and local Councils with the tools to consider and mitigate the impacts of change on the qualities that make St. Joseph Island a desirable place to live.</w:t>
      </w:r>
    </w:p>
    <w:p>
      <w:pPr>
        <w:pStyle w:val="Heading 1"/>
      </w:pPr>
      <w:r>
        <w:rPr>
          <w:rFonts w:ascii="Arial Unicode MS" w:cs="Arial Unicode MS" w:hAnsi="Arial Unicode MS" w:eastAsia="Arial Unicode MS"/>
          <w:b w:val="0"/>
          <w:bCs w:val="0"/>
          <w:i w:val="0"/>
          <w:iCs w:val="0"/>
        </w:rPr>
        <w:br w:type="page"/>
      </w:r>
    </w:p>
    <w:p>
      <w:pPr>
        <w:pStyle w:val="Heading 1"/>
      </w:pPr>
      <w:bookmarkStart w:name="_Toc3" w:id="3"/>
      <w:r>
        <w:rPr>
          <w:rFonts w:cs="Arial Unicode MS" w:eastAsia="Arial Unicode MS"/>
          <w:rtl w:val="0"/>
        </w:rPr>
        <w:t xml:space="preserve">a2 </w:t>
        <w:tab/>
        <w:t xml:space="preserve">GOALS AND STRATEGIC OBJECTIVES </w:t>
      </w:r>
      <w:bookmarkEnd w:id="3"/>
    </w:p>
    <w:p>
      <w:pPr>
        <w:pStyle w:val="Normal.0"/>
        <w:ind w:left="1080" w:hanging="1080"/>
      </w:pPr>
    </w:p>
    <w:p>
      <w:pPr>
        <w:pStyle w:val="Heading 2"/>
      </w:pPr>
      <w:bookmarkStart w:name="_Toc4" w:id="4"/>
      <w:r>
        <w:rPr>
          <w:rFonts w:cs="Arial Unicode MS" w:eastAsia="Arial Unicode MS"/>
          <w:rtl w:val="0"/>
        </w:rPr>
        <w:t>A2.1</w:t>
        <w:tab/>
        <w:t>The Natural Environment</w:t>
      </w:r>
      <w:bookmarkEnd w:id="4"/>
    </w:p>
    <w:p>
      <w:pPr>
        <w:pStyle w:val="Normal.0"/>
      </w:pPr>
    </w:p>
    <w:p>
      <w:pPr>
        <w:pStyle w:val="Heading 3"/>
      </w:pPr>
      <w:r>
        <w:rPr>
          <w:rFonts w:cs="Arial Unicode MS" w:eastAsia="Arial Unicode MS"/>
          <w:rtl w:val="0"/>
        </w:rPr>
        <w:t>A2.1.1</w:t>
        <w:tab/>
        <w:t>Goal</w:t>
      </w:r>
    </w:p>
    <w:p>
      <w:pPr>
        <w:pStyle w:val="Normal.0"/>
      </w:pPr>
    </w:p>
    <w:p>
      <w:pPr>
        <w:pStyle w:val="Heading 7"/>
      </w:pPr>
      <w:r>
        <w:rPr>
          <w:rFonts w:cs="Arial Unicode MS" w:eastAsia="Arial Unicode MS"/>
          <w:rtl w:val="0"/>
        </w:rPr>
        <w:tab/>
        <w:t>It is the goal of this Plan to protect significant natural heritage features and functions on the Island while recognizing that resource industries are vital to local and provincial economies.</w:t>
      </w:r>
    </w:p>
    <w:p>
      <w:pPr>
        <w:pStyle w:val="Normal.0"/>
      </w:pPr>
    </w:p>
    <w:p>
      <w:pPr>
        <w:pStyle w:val="Heading 3"/>
      </w:pPr>
      <w:r>
        <w:rPr>
          <w:rFonts w:cs="Arial Unicode MS" w:eastAsia="Arial Unicode MS"/>
          <w:rtl w:val="0"/>
        </w:rPr>
        <w:t>A2.1.2</w:t>
        <w:tab/>
        <w:t>Strategic Objectives</w:t>
      </w:r>
    </w:p>
    <w:p>
      <w:pPr>
        <w:pStyle w:val="List Number"/>
        <w:numPr>
          <w:ilvl w:val="0"/>
          <w:numId w:val="4"/>
        </w:numPr>
        <w:rPr>
          <w:lang w:val="en-US"/>
        </w:rPr>
      </w:pPr>
      <w:r>
        <w:rPr>
          <w:rtl w:val="0"/>
          <w:lang w:val="en-US"/>
        </w:rPr>
        <w:t xml:space="preserve">To protect significant environmental features and their associated ecological functions. </w:t>
      </w:r>
    </w:p>
    <w:p>
      <w:pPr>
        <w:pStyle w:val="List Number"/>
        <w:numPr>
          <w:ilvl w:val="0"/>
          <w:numId w:val="4"/>
        </w:numPr>
        <w:rPr>
          <w:lang w:val="en-US"/>
        </w:rPr>
      </w:pPr>
      <w:r>
        <w:rPr>
          <w:rtl w:val="0"/>
          <w:lang w:val="en-US"/>
        </w:rPr>
        <w:t xml:space="preserve">To ensure that a thorough understanding of the natural environment, including the values, opportunities, limits and constraints that it provides, guides land use decision-making on the Island. </w:t>
      </w:r>
    </w:p>
    <w:p>
      <w:pPr>
        <w:pStyle w:val="List Number"/>
        <w:numPr>
          <w:ilvl w:val="0"/>
          <w:numId w:val="4"/>
        </w:numPr>
        <w:rPr>
          <w:lang w:val="en-US"/>
        </w:rPr>
      </w:pPr>
      <w:r>
        <w:rPr>
          <w:rtl w:val="0"/>
          <w:lang w:val="en-US"/>
        </w:rPr>
        <w:t>To ensure that land use planning contributes to the protection, maintenance, conservation and enhancement of groundwater resources.</w:t>
      </w:r>
    </w:p>
    <w:p>
      <w:pPr>
        <w:pStyle w:val="List Number"/>
        <w:numPr>
          <w:ilvl w:val="0"/>
          <w:numId w:val="4"/>
        </w:numPr>
        <w:rPr>
          <w:lang w:val="en-US"/>
        </w:rPr>
      </w:pPr>
      <w:r>
        <w:rPr>
          <w:rtl w:val="0"/>
          <w:lang w:val="en-US"/>
        </w:rPr>
        <w:t>To minimize changes to the water quality and hydrological and hydrogeological characteristics of watercourses, lakes, aquifers and wetlands.</w:t>
      </w:r>
    </w:p>
    <w:p>
      <w:pPr>
        <w:pStyle w:val="List Number"/>
        <w:numPr>
          <w:ilvl w:val="0"/>
          <w:numId w:val="4"/>
        </w:numPr>
        <w:rPr>
          <w:lang w:val="en-US"/>
        </w:rPr>
      </w:pPr>
      <w:r>
        <w:rPr>
          <w:rtl w:val="0"/>
          <w:lang w:val="en-US"/>
        </w:rPr>
        <w:t xml:space="preserve">To prohibit the loss or fragmentation of Provincially Significant Wetlands and the habitats and ecological functions they provide. </w:t>
      </w:r>
    </w:p>
    <w:p>
      <w:pPr>
        <w:pStyle w:val="List Number"/>
        <w:numPr>
          <w:ilvl w:val="0"/>
          <w:numId w:val="4"/>
        </w:numPr>
        <w:rPr>
          <w:lang w:val="en-US"/>
        </w:rPr>
      </w:pPr>
      <w:r>
        <w:rPr>
          <w:rtl w:val="0"/>
          <w:lang w:val="en-US"/>
        </w:rPr>
        <w:t>To encourage the protection of an open space system that links environmental and recreational resources on the Island.</w:t>
      </w:r>
    </w:p>
    <w:p>
      <w:pPr>
        <w:pStyle w:val="Normal.0"/>
      </w:pPr>
    </w:p>
    <w:p>
      <w:pPr>
        <w:pStyle w:val="Heading 2"/>
      </w:pPr>
      <w:bookmarkStart w:name="_Toc5" w:id="5"/>
      <w:r>
        <w:rPr>
          <w:rFonts w:cs="Arial Unicode MS" w:eastAsia="Arial Unicode MS"/>
          <w:rtl w:val="0"/>
        </w:rPr>
        <w:t>A2.2</w:t>
        <w:tab/>
        <w:t>Growth and Settlement</w:t>
      </w:r>
      <w:bookmarkEnd w:id="5"/>
    </w:p>
    <w:p>
      <w:pPr>
        <w:pStyle w:val="Normal.0"/>
      </w:pPr>
    </w:p>
    <w:p>
      <w:pPr>
        <w:pStyle w:val="Heading 3"/>
      </w:pPr>
      <w:r>
        <w:rPr>
          <w:rFonts w:cs="Arial Unicode MS" w:eastAsia="Arial Unicode MS"/>
          <w:rtl w:val="0"/>
        </w:rPr>
        <w:t>A2.2.1</w:t>
        <w:tab/>
        <w:t>Goal</w:t>
      </w:r>
    </w:p>
    <w:p>
      <w:pPr>
        <w:pStyle w:val="Normal.0"/>
      </w:pPr>
    </w:p>
    <w:p>
      <w:pPr>
        <w:pStyle w:val="Heading 7"/>
      </w:pPr>
      <w:r>
        <w:rPr>
          <w:rFonts w:cs="Arial Unicode MS" w:eastAsia="Arial Unicode MS"/>
          <w:rtl w:val="0"/>
        </w:rPr>
        <w:tab/>
        <w:t>It is the goal of this Plan to direct the majority of new permanent residential development to the Town Sites of Richards Landing and Hilton Beach where full sewer and water services are available.</w:t>
      </w:r>
    </w:p>
    <w:p>
      <w:pPr>
        <w:pStyle w:val="Normal.0"/>
      </w:pPr>
    </w:p>
    <w:p>
      <w:pPr>
        <w:pStyle w:val="Heading 3"/>
      </w:pPr>
      <w:r>
        <w:rPr>
          <w:rFonts w:cs="Arial Unicode MS" w:eastAsia="Arial Unicode MS"/>
          <w:rtl w:val="0"/>
        </w:rPr>
        <w:t>A2.2.2</w:t>
        <w:tab/>
        <w:t>Strategic Objectives</w:t>
      </w:r>
    </w:p>
    <w:p>
      <w:pPr>
        <w:pStyle w:val="List Number"/>
        <w:numPr>
          <w:ilvl w:val="0"/>
          <w:numId w:val="5"/>
        </w:numPr>
        <w:rPr>
          <w:lang w:val="en-US"/>
        </w:rPr>
      </w:pPr>
      <w:r>
        <w:rPr>
          <w:rtl w:val="0"/>
          <w:lang w:val="en-US"/>
        </w:rPr>
        <w:t>To maintain and enhance the character and stability of the town sites by ensuring that development and redevelopment is compatible with the scale and density of existing development.</w:t>
      </w:r>
    </w:p>
    <w:p>
      <w:pPr>
        <w:pStyle w:val="List Number"/>
        <w:numPr>
          <w:ilvl w:val="0"/>
          <w:numId w:val="4"/>
        </w:numPr>
        <w:rPr>
          <w:lang w:val="en-US"/>
        </w:rPr>
      </w:pPr>
      <w:r>
        <w:rPr>
          <w:rtl w:val="0"/>
          <w:lang w:val="en-US"/>
        </w:rPr>
        <w:t>To ensure that new development areas are integrated into the fabric of the existing community.</w:t>
      </w:r>
    </w:p>
    <w:p>
      <w:pPr>
        <w:pStyle w:val="List Number"/>
        <w:numPr>
          <w:ilvl w:val="0"/>
          <w:numId w:val="4"/>
        </w:numPr>
        <w:rPr>
          <w:lang w:val="en-US"/>
        </w:rPr>
      </w:pPr>
      <w:r>
        <w:rPr>
          <w:rtl w:val="0"/>
          <w:lang w:val="en-US"/>
        </w:rPr>
        <w:t>To ensure that there is an optimum balance between residential and non-residential assessment in the Municipality.</w:t>
      </w:r>
    </w:p>
    <w:p>
      <w:pPr>
        <w:pStyle w:val="List Number"/>
        <w:numPr>
          <w:ilvl w:val="0"/>
          <w:numId w:val="4"/>
        </w:numPr>
        <w:rPr>
          <w:lang w:val="en-US"/>
        </w:rPr>
      </w:pPr>
      <w:r>
        <w:rPr>
          <w:rtl w:val="0"/>
          <w:lang w:val="en-US"/>
        </w:rPr>
        <w:t xml:space="preserve">To permit a limited amount of rural residential development in appropriate locations, in the form of individual lots and through the process of infilling. </w:t>
      </w:r>
    </w:p>
    <w:p>
      <w:pPr>
        <w:pStyle w:val="List Number"/>
        <w:numPr>
          <w:ilvl w:val="0"/>
          <w:numId w:val="4"/>
        </w:numPr>
        <w:rPr>
          <w:lang w:val="en-US"/>
        </w:rPr>
      </w:pPr>
      <w:r>
        <w:rPr>
          <w:rtl w:val="0"/>
          <w:lang w:val="en-US"/>
        </w:rPr>
        <w:t>To permit a broad range of housing types and densities to meet projected demographic and market requirements of current and future residents of the Island.</w:t>
      </w:r>
    </w:p>
    <w:p>
      <w:pPr>
        <w:pStyle w:val="List Number"/>
        <w:numPr>
          <w:ilvl w:val="0"/>
          <w:numId w:val="4"/>
        </w:numPr>
        <w:rPr>
          <w:lang w:val="en-US"/>
        </w:rPr>
      </w:pPr>
      <w:r>
        <w:rPr>
          <w:rtl w:val="0"/>
          <w:lang w:val="en-US"/>
        </w:rPr>
        <w:t>To reinforce the function of downtown areas as the primary cultural, service and retail focal points of Richards Landing and Hilton Beach by encouraging mixed-use development in the town sites.</w:t>
      </w:r>
    </w:p>
    <w:p>
      <w:pPr>
        <w:pStyle w:val="List Number"/>
        <w:numPr>
          <w:ilvl w:val="0"/>
          <w:numId w:val="4"/>
        </w:numPr>
        <w:rPr>
          <w:lang w:val="en-US"/>
        </w:rPr>
      </w:pPr>
      <w:r>
        <w:rPr>
          <w:rtl w:val="0"/>
          <w:lang w:val="en-US"/>
        </w:rPr>
        <w:t>To encourage a strong connection between the downtowns and the waterfront areas through mixed-use developments and improvements to public space.</w:t>
      </w:r>
    </w:p>
    <w:p>
      <w:pPr>
        <w:pStyle w:val="List Number"/>
        <w:numPr>
          <w:ilvl w:val="0"/>
          <w:numId w:val="4"/>
        </w:numPr>
        <w:rPr>
          <w:lang w:val="en-US"/>
        </w:rPr>
      </w:pPr>
      <w:r>
        <w:rPr>
          <w:rtl w:val="0"/>
          <w:lang w:val="en-US"/>
        </w:rPr>
        <w:t>To encourage further intensification and use of the lands within the downtown core and to make every effort to improve the economic health of the core by encouraging redevelopment and the broadest mix of uses.</w:t>
      </w:r>
    </w:p>
    <w:p>
      <w:pPr>
        <w:pStyle w:val="Normal.0"/>
      </w:pPr>
    </w:p>
    <w:p>
      <w:pPr>
        <w:pStyle w:val="Heading 2"/>
      </w:pPr>
      <w:bookmarkStart w:name="_Toc6" w:id="6"/>
      <w:r>
        <w:rPr>
          <w:rFonts w:cs="Arial Unicode MS" w:eastAsia="Arial Unicode MS"/>
          <w:rtl w:val="0"/>
        </w:rPr>
        <w:t>a2.3</w:t>
        <w:tab/>
        <w:t xml:space="preserve">Rural and Agricultural Character </w:t>
      </w:r>
      <w:bookmarkEnd w:id="6"/>
    </w:p>
    <w:p>
      <w:pPr>
        <w:pStyle w:val="Normal.0"/>
      </w:pPr>
    </w:p>
    <w:p>
      <w:pPr>
        <w:pStyle w:val="Heading 3"/>
      </w:pPr>
      <w:r>
        <w:rPr>
          <w:rFonts w:cs="Arial Unicode MS" w:eastAsia="Arial Unicode MS"/>
          <w:rtl w:val="0"/>
        </w:rPr>
        <w:t>A2.3.1</w:t>
        <w:tab/>
        <w:t>Goal</w:t>
      </w:r>
    </w:p>
    <w:p>
      <w:pPr>
        <w:pStyle w:val="Normal.0"/>
      </w:pPr>
    </w:p>
    <w:p>
      <w:pPr>
        <w:pStyle w:val="Heading 7"/>
      </w:pPr>
      <w:r>
        <w:rPr>
          <w:rFonts w:cs="Arial Unicode MS" w:eastAsia="Arial Unicode MS"/>
          <w:rtl w:val="0"/>
        </w:rPr>
        <w:tab/>
        <w:t>It is the goal of this Plan to maintain and enhance the open space character of the rural area, which is the site of country homes, recreational uses and a landscape dominated by agricultural fields and forests.</w:t>
      </w:r>
    </w:p>
    <w:p>
      <w:pPr>
        <w:pStyle w:val="Normal.0"/>
      </w:pPr>
    </w:p>
    <w:p>
      <w:pPr>
        <w:pStyle w:val="Heading 3"/>
        <w:ind w:left="0" w:firstLine="0"/>
      </w:pPr>
      <w:r>
        <w:rPr>
          <w:rtl w:val="0"/>
          <w:lang w:val="en-US"/>
        </w:rPr>
        <w:t>A 2.3.2</w:t>
        <w:tab/>
        <w:t>Strategic Objectives</w:t>
      </w:r>
    </w:p>
    <w:p>
      <w:pPr>
        <w:pStyle w:val="List Number"/>
        <w:numPr>
          <w:ilvl w:val="0"/>
          <w:numId w:val="6"/>
        </w:numPr>
        <w:rPr>
          <w:lang w:val="en-US"/>
        </w:rPr>
      </w:pPr>
      <w:r>
        <w:rPr>
          <w:rtl w:val="0"/>
          <w:lang w:val="en-US"/>
        </w:rPr>
        <w:t>To protect the agricultural land base by regulating lot creation and preventing the intrusion of non-compatible uses.</w:t>
      </w:r>
    </w:p>
    <w:p>
      <w:pPr>
        <w:pStyle w:val="List Number"/>
        <w:numPr>
          <w:ilvl w:val="0"/>
          <w:numId w:val="6"/>
        </w:numPr>
        <w:rPr>
          <w:lang w:val="en-US"/>
        </w:rPr>
      </w:pPr>
      <w:r>
        <w:rPr>
          <w:rtl w:val="0"/>
          <w:lang w:val="en-US"/>
        </w:rPr>
        <w:t>To encourage the development of passive low-intensity recreational and eco-tourism uses in the rural areas, provided the use has a minimal impact on the character of the rural area and is properly sited.</w:t>
      </w:r>
    </w:p>
    <w:p>
      <w:pPr>
        <w:pStyle w:val="List Number"/>
        <w:numPr>
          <w:ilvl w:val="0"/>
          <w:numId w:val="6"/>
        </w:numPr>
        <w:rPr>
          <w:lang w:val="en-US"/>
        </w:rPr>
      </w:pPr>
      <w:r>
        <w:rPr>
          <w:rtl w:val="0"/>
          <w:lang w:val="en-US"/>
        </w:rPr>
        <w:t>To avoid the intrusion of land uses that are incompatible with the rural character and/or resource activities of the area.</w:t>
      </w:r>
    </w:p>
    <w:p>
      <w:pPr>
        <w:pStyle w:val="List Number"/>
        <w:numPr>
          <w:ilvl w:val="0"/>
          <w:numId w:val="6"/>
        </w:numPr>
        <w:rPr>
          <w:lang w:val="en-US"/>
        </w:rPr>
      </w:pPr>
      <w:r>
        <w:rPr>
          <w:rtl w:val="0"/>
          <w:lang w:val="en-US"/>
        </w:rPr>
        <w:t>To permit agri-business and secondary uses that support local producers and contribute to the local economy.</w:t>
      </w:r>
    </w:p>
    <w:p>
      <w:pPr>
        <w:pStyle w:val="Normal.0"/>
      </w:pPr>
    </w:p>
    <w:p>
      <w:pPr>
        <w:pStyle w:val="Heading 2"/>
      </w:pPr>
      <w:bookmarkStart w:name="_Toc7" w:id="7"/>
      <w:r>
        <w:rPr>
          <w:rFonts w:cs="Arial Unicode MS" w:eastAsia="Arial Unicode MS"/>
          <w:rtl w:val="0"/>
        </w:rPr>
        <w:t>A2.4</w:t>
        <w:tab/>
        <w:t>Economic Development</w:t>
      </w:r>
      <w:bookmarkEnd w:id="7"/>
    </w:p>
    <w:p>
      <w:pPr>
        <w:pStyle w:val="Normal.0"/>
      </w:pPr>
    </w:p>
    <w:p>
      <w:pPr>
        <w:pStyle w:val="Heading 3"/>
      </w:pPr>
      <w:r>
        <w:rPr>
          <w:rFonts w:cs="Arial Unicode MS" w:eastAsia="Arial Unicode MS"/>
          <w:rtl w:val="0"/>
        </w:rPr>
        <w:t>A2.4.1</w:t>
        <w:tab/>
        <w:t>Goal</w:t>
      </w:r>
    </w:p>
    <w:p>
      <w:pPr>
        <w:pStyle w:val="Normal.0"/>
      </w:pPr>
    </w:p>
    <w:p>
      <w:pPr>
        <w:pStyle w:val="Heading 7"/>
      </w:pPr>
      <w:r>
        <w:rPr>
          <w:rFonts w:cs="Arial Unicode MS" w:eastAsia="Arial Unicode MS"/>
          <w:rtl w:val="0"/>
        </w:rPr>
        <w:tab/>
        <w:t>It is the goal of this Plan to encourage economic growth and to provide opportunities for economic development in a manner which will sustain and improve the quality and character of life on the Island.</w:t>
      </w:r>
    </w:p>
    <w:p>
      <w:pPr>
        <w:pStyle w:val="Normal.0"/>
      </w:pPr>
    </w:p>
    <w:p>
      <w:pPr>
        <w:pStyle w:val="Heading 3"/>
      </w:pPr>
      <w:r>
        <w:rPr>
          <w:rFonts w:cs="Arial Unicode MS" w:eastAsia="Arial Unicode MS"/>
          <w:rtl w:val="0"/>
        </w:rPr>
        <w:t>A2.4.2</w:t>
        <w:tab/>
        <w:t>Strategic Objectives</w:t>
      </w:r>
    </w:p>
    <w:p>
      <w:pPr>
        <w:pStyle w:val="Normal.0"/>
        <w:numPr>
          <w:ilvl w:val="0"/>
          <w:numId w:val="8"/>
        </w:numPr>
        <w:spacing w:before="240"/>
        <w:rPr>
          <w:lang w:val="en-US"/>
        </w:rPr>
      </w:pPr>
      <w:r>
        <w:rPr>
          <w:rtl w:val="0"/>
          <w:lang w:val="en-US"/>
        </w:rPr>
        <w:t>To encourage opportunities for employment opportunities and a broad range of commercial and service facilities geared specifically to meet the needs of residents of the Island and the wider area.</w:t>
      </w:r>
    </w:p>
    <w:p>
      <w:pPr>
        <w:pStyle w:val="Normal.0"/>
        <w:numPr>
          <w:ilvl w:val="0"/>
          <w:numId w:val="8"/>
        </w:numPr>
        <w:spacing w:before="240"/>
        <w:rPr>
          <w:lang w:val="en-US"/>
        </w:rPr>
      </w:pPr>
      <w:r>
        <w:rPr>
          <w:rtl w:val="0"/>
          <w:lang w:val="en-US"/>
        </w:rPr>
        <w:t>To encourage the development of tourist commercial uses and in shoreline and rural areas where proximate to a settlement area or a natural recreational resource.</w:t>
      </w:r>
    </w:p>
    <w:p>
      <w:pPr>
        <w:pStyle w:val="Normal.0"/>
        <w:numPr>
          <w:ilvl w:val="0"/>
          <w:numId w:val="8"/>
        </w:numPr>
        <w:spacing w:before="240"/>
        <w:rPr>
          <w:lang w:val="en-US"/>
        </w:rPr>
      </w:pPr>
      <w:r>
        <w:rPr>
          <w:rtl w:val="0"/>
          <w:lang w:val="en-US"/>
        </w:rPr>
        <w:t>To establish employment lands capable of accommodating a diverse range of industrial uses.</w:t>
      </w:r>
    </w:p>
    <w:p>
      <w:pPr>
        <w:pStyle w:val="Normal.0"/>
        <w:numPr>
          <w:ilvl w:val="0"/>
          <w:numId w:val="8"/>
        </w:numPr>
        <w:spacing w:before="240"/>
        <w:rPr>
          <w:lang w:val="en-US"/>
        </w:rPr>
      </w:pPr>
      <w:r>
        <w:rPr>
          <w:rtl w:val="0"/>
          <w:lang w:val="en-US"/>
        </w:rPr>
        <w:t>To encourage appropriate redevelopment of the urban waterfront.</w:t>
      </w:r>
    </w:p>
    <w:p>
      <w:pPr>
        <w:pStyle w:val="Normal.0"/>
        <w:numPr>
          <w:ilvl w:val="0"/>
          <w:numId w:val="8"/>
        </w:numPr>
        <w:spacing w:before="240"/>
        <w:rPr>
          <w:lang w:val="en-US"/>
        </w:rPr>
      </w:pPr>
      <w:r>
        <w:rPr>
          <w:rtl w:val="0"/>
          <w:lang w:val="en-US"/>
        </w:rPr>
        <w:t>To encourage the development of home-based businesses and home industries provided such uses are compatible with adjacent uses.</w:t>
      </w:r>
    </w:p>
    <w:p>
      <w:pPr>
        <w:pStyle w:val="Normal.0"/>
        <w:numPr>
          <w:ilvl w:val="0"/>
          <w:numId w:val="8"/>
        </w:numPr>
        <w:spacing w:before="240"/>
        <w:rPr>
          <w:lang w:val="en-US"/>
        </w:rPr>
      </w:pPr>
      <w:r>
        <w:rPr>
          <w:rtl w:val="0"/>
          <w:lang w:val="en-US"/>
        </w:rPr>
        <w:t>To support the resource related sector by restricting the intrusion of sensitive land uses in the rural area.</w:t>
      </w:r>
    </w:p>
    <w:p>
      <w:pPr>
        <w:pStyle w:val="Normal.0"/>
        <w:numPr>
          <w:ilvl w:val="0"/>
          <w:numId w:val="8"/>
        </w:numPr>
        <w:spacing w:before="240"/>
        <w:rPr>
          <w:lang w:val="en-US"/>
        </w:rPr>
      </w:pPr>
      <w:r>
        <w:rPr>
          <w:rtl w:val="0"/>
          <w:lang w:val="en-US"/>
        </w:rPr>
        <w:t>To encourage the protection of the Island</w:t>
      </w:r>
      <w:r>
        <w:rPr>
          <w:rtl w:val="0"/>
          <w:lang w:val="en-US"/>
        </w:rPr>
        <w:t>’</w:t>
      </w:r>
      <w:r>
        <w:rPr>
          <w:rtl w:val="0"/>
          <w:lang w:val="en-US"/>
        </w:rPr>
        <w:t>s natural attributes, such as its rural character and its environmental features to ensure that the recreational and tourism uses that rely upon these attributes continue to thrive.</w:t>
      </w:r>
    </w:p>
    <w:p>
      <w:pPr>
        <w:pStyle w:val="Normal.0"/>
      </w:pPr>
    </w:p>
    <w:p>
      <w:pPr>
        <w:pStyle w:val="Heading 1"/>
      </w:pPr>
      <w:r>
        <w:rPr>
          <w:rFonts w:ascii="Arial Unicode MS" w:cs="Arial Unicode MS" w:hAnsi="Arial Unicode MS" w:eastAsia="Arial Unicode MS"/>
          <w:b w:val="0"/>
          <w:bCs w:val="0"/>
          <w:i w:val="0"/>
          <w:iCs w:val="0"/>
        </w:rPr>
        <w:br w:type="page"/>
      </w:r>
    </w:p>
    <w:p>
      <w:pPr>
        <w:pStyle w:val="Heading 1"/>
      </w:pPr>
      <w:bookmarkStart w:name="_Toc8" w:id="8"/>
      <w:r>
        <w:rPr>
          <w:rFonts w:cs="Arial Unicode MS" w:eastAsia="Arial Unicode MS"/>
          <w:rtl w:val="0"/>
        </w:rPr>
        <w:t>A3</w:t>
        <w:tab/>
        <w:t>THE LAND USE CONCEPT</w:t>
      </w:r>
      <w:bookmarkEnd w:id="8"/>
    </w:p>
    <w:p>
      <w:pPr>
        <w:pStyle w:val="Normal.0"/>
      </w:pPr>
    </w:p>
    <w:p>
      <w:pPr>
        <w:pStyle w:val="BODY TEXT- ZBL - OP"/>
      </w:pPr>
      <w:r>
        <w:rPr>
          <w:rFonts w:cs="Arial Unicode MS" w:eastAsia="Arial Unicode MS"/>
          <w:rtl w:val="0"/>
        </w:rPr>
        <w:tab/>
        <w:t>The following land use designations are designed to reflect major land uses presently occurring or that are anticipated to occur on the Island.</w:t>
      </w:r>
    </w:p>
    <w:p>
      <w:pPr>
        <w:pStyle w:val="BODY TEXT- ZBL - OP"/>
      </w:pPr>
    </w:p>
    <w:p>
      <w:pPr>
        <w:pStyle w:val="Heading 2"/>
      </w:pPr>
      <w:bookmarkStart w:name="_Toc9" w:id="9"/>
      <w:r>
        <w:rPr>
          <w:rFonts w:cs="Arial Unicode MS" w:eastAsia="Arial Unicode MS"/>
          <w:rtl w:val="0"/>
        </w:rPr>
        <w:t>A3.1</w:t>
        <w:tab/>
        <w:t>TownSite</w:t>
      </w:r>
      <w:bookmarkEnd w:id="9"/>
    </w:p>
    <w:p>
      <w:pPr>
        <w:pStyle w:val="Normal.0"/>
      </w:pPr>
    </w:p>
    <w:p>
      <w:pPr>
        <w:pStyle w:val="BODY TEXT- ZBL - OP"/>
      </w:pPr>
      <w:r>
        <w:rPr>
          <w:rFonts w:cs="Arial Unicode MS" w:eastAsia="Arial Unicode MS"/>
          <w:rtl w:val="0"/>
        </w:rPr>
        <w:tab/>
        <w:t xml:space="preserve">Lands designated </w:t>
      </w:r>
      <w:r>
        <w:rPr>
          <w:rFonts w:cs="Arial Unicode MS" w:eastAsia="Arial Unicode MS"/>
          <w:i w:val="1"/>
          <w:iCs w:val="1"/>
          <w:rtl w:val="0"/>
          <w:lang w:val="en-US"/>
        </w:rPr>
        <w:t xml:space="preserve">Townsite </w:t>
      </w:r>
      <w:r>
        <w:rPr>
          <w:rFonts w:cs="Arial Unicode MS" w:eastAsia="Arial Unicode MS"/>
          <w:rtl w:val="0"/>
        </w:rPr>
        <w:t>are the site of primarily existing and planned residential development on full municipal services in the Townsites of Richards Landing and Hilton Beach.</w:t>
      </w:r>
    </w:p>
    <w:p>
      <w:pPr>
        <w:pStyle w:val="Normal.0"/>
      </w:pPr>
    </w:p>
    <w:p>
      <w:pPr>
        <w:pStyle w:val="Heading 2"/>
      </w:pPr>
      <w:bookmarkStart w:name="_Toc10" w:id="10"/>
      <w:r>
        <w:rPr>
          <w:rFonts w:cs="Arial Unicode MS" w:eastAsia="Arial Unicode MS"/>
          <w:rtl w:val="0"/>
        </w:rPr>
        <w:t>A3.2</w:t>
        <w:tab/>
        <w:t>Business Park</w:t>
      </w:r>
      <w:bookmarkEnd w:id="10"/>
    </w:p>
    <w:p>
      <w:pPr>
        <w:pStyle w:val="BODY TEXT- ZBL - OP"/>
      </w:pPr>
    </w:p>
    <w:p>
      <w:pPr>
        <w:pStyle w:val="BODY TEXT- ZBL - OP"/>
      </w:pPr>
      <w:r>
        <w:rPr>
          <w:rFonts w:cs="Arial Unicode MS" w:eastAsia="Arial Unicode MS"/>
          <w:rtl w:val="0"/>
        </w:rPr>
        <w:tab/>
        <w:t xml:space="preserve">The </w:t>
      </w:r>
      <w:r>
        <w:rPr>
          <w:rFonts w:cs="Arial Unicode MS" w:eastAsia="Arial Unicode MS"/>
          <w:i w:val="1"/>
          <w:iCs w:val="1"/>
          <w:rtl w:val="0"/>
          <w:lang w:val="en-US"/>
        </w:rPr>
        <w:t>Business Park</w:t>
      </w:r>
      <w:r>
        <w:rPr>
          <w:rFonts w:cs="Arial Unicode MS" w:eastAsia="Arial Unicode MS"/>
          <w:rtl w:val="0"/>
        </w:rPr>
        <w:t xml:space="preserve"> designation applies to lands on the Island which are proposed to be used primarily for industrial use.</w:t>
      </w:r>
    </w:p>
    <w:p>
      <w:pPr>
        <w:pStyle w:val="BODY TEXT- ZBL - OP"/>
      </w:pPr>
    </w:p>
    <w:p>
      <w:pPr>
        <w:pStyle w:val="Heading 2"/>
      </w:pPr>
      <w:bookmarkStart w:name="_Toc11" w:id="11"/>
      <w:r>
        <w:rPr>
          <w:rFonts w:cs="Arial Unicode MS" w:eastAsia="Arial Unicode MS"/>
          <w:rtl w:val="0"/>
        </w:rPr>
        <w:t>A3.3</w:t>
        <w:tab/>
        <w:t xml:space="preserve">Downtown </w:t>
      </w:r>
      <w:bookmarkEnd w:id="11"/>
    </w:p>
    <w:p>
      <w:pPr>
        <w:pStyle w:val="Normal.0"/>
      </w:pPr>
    </w:p>
    <w:p>
      <w:pPr>
        <w:pStyle w:val="BODY TEXT- ZBL - OP"/>
      </w:pPr>
      <w:r>
        <w:rPr>
          <w:rFonts w:cs="Arial Unicode MS" w:eastAsia="Arial Unicode MS"/>
          <w:rtl w:val="0"/>
        </w:rPr>
        <w:tab/>
        <w:t xml:space="preserve">Lands designated </w:t>
      </w:r>
      <w:r>
        <w:rPr>
          <w:rFonts w:cs="Arial Unicode MS" w:eastAsia="Arial Unicode MS"/>
          <w:i w:val="1"/>
          <w:iCs w:val="1"/>
          <w:rtl w:val="0"/>
          <w:lang w:val="en-US"/>
        </w:rPr>
        <w:t xml:space="preserve">Downtown </w:t>
      </w:r>
      <w:r>
        <w:rPr>
          <w:rFonts w:cs="Arial Unicode MS" w:eastAsia="Arial Unicode MS"/>
          <w:rtl w:val="0"/>
        </w:rPr>
        <w:t>are the site of primarily commercial uses within the core area of the Town Sites.</w:t>
      </w:r>
    </w:p>
    <w:p>
      <w:pPr>
        <w:pStyle w:val="Normal.0"/>
      </w:pPr>
    </w:p>
    <w:p>
      <w:pPr>
        <w:pStyle w:val="Heading 2"/>
      </w:pPr>
      <w:bookmarkStart w:name="_Toc12" w:id="12"/>
      <w:r>
        <w:rPr>
          <w:rFonts w:cs="Arial Unicode MS" w:eastAsia="Arial Unicode MS"/>
          <w:rtl w:val="0"/>
        </w:rPr>
        <w:t>A3.4</w:t>
        <w:tab/>
        <w:t>Townsite Mixed Use Area</w:t>
      </w:r>
      <w:bookmarkEnd w:id="12"/>
    </w:p>
    <w:p>
      <w:pPr>
        <w:pStyle w:val="Normal.0"/>
      </w:pPr>
    </w:p>
    <w:p>
      <w:pPr>
        <w:pStyle w:val="BODY TEXT- ZBL - OP"/>
      </w:pPr>
      <w:r>
        <w:rPr>
          <w:rFonts w:cs="Arial Unicode MS" w:eastAsia="Arial Unicode MS"/>
          <w:rtl w:val="0"/>
        </w:rPr>
        <w:tab/>
        <w:t xml:space="preserve">Lands designated </w:t>
      </w:r>
      <w:r>
        <w:rPr>
          <w:rFonts w:cs="Arial Unicode MS" w:eastAsia="Arial Unicode MS"/>
          <w:i w:val="1"/>
          <w:iCs w:val="1"/>
          <w:rtl w:val="0"/>
          <w:lang w:val="en-US"/>
        </w:rPr>
        <w:t>Townsite Mixed Use Area</w:t>
      </w:r>
      <w:r>
        <w:rPr>
          <w:rFonts w:cs="Arial Unicode MS" w:eastAsia="Arial Unicode MS"/>
          <w:rtl w:val="0"/>
        </w:rPr>
        <w:t xml:space="preserve"> apply to the shoreline areas of the Town Sites where a range of compatible mixed uses are permitted.</w:t>
      </w:r>
    </w:p>
    <w:p>
      <w:pPr>
        <w:pStyle w:val="Normal.0"/>
      </w:pPr>
    </w:p>
    <w:p>
      <w:pPr>
        <w:pStyle w:val="Heading 2"/>
      </w:pPr>
      <w:bookmarkStart w:name="_Toc13" w:id="13"/>
      <w:r>
        <w:rPr>
          <w:rFonts w:cs="Arial Unicode MS" w:eastAsia="Arial Unicode MS"/>
          <w:rtl w:val="0"/>
        </w:rPr>
        <w:t>a3.5</w:t>
        <w:tab/>
        <w:t>Rural</w:t>
      </w:r>
      <w:bookmarkEnd w:id="13"/>
    </w:p>
    <w:p>
      <w:pPr>
        <w:pStyle w:val="Normal.0"/>
      </w:pPr>
    </w:p>
    <w:p>
      <w:pPr>
        <w:pStyle w:val="BODY TEXT- ZBL - OP"/>
      </w:pPr>
      <w:r>
        <w:rPr>
          <w:rFonts w:cs="Arial Unicode MS" w:eastAsia="Arial Unicode MS"/>
          <w:rtl w:val="0"/>
        </w:rPr>
        <w:tab/>
        <w:t xml:space="preserve">The </w:t>
      </w:r>
      <w:r>
        <w:rPr>
          <w:rFonts w:cs="Arial Unicode MS" w:eastAsia="Arial Unicode MS"/>
          <w:i w:val="1"/>
          <w:iCs w:val="1"/>
          <w:rtl w:val="0"/>
          <w:lang w:val="en-US"/>
        </w:rPr>
        <w:t>Rural</w:t>
      </w:r>
      <w:r>
        <w:rPr>
          <w:rFonts w:cs="Arial Unicode MS" w:eastAsia="Arial Unicode MS"/>
          <w:rtl w:val="0"/>
        </w:rPr>
        <w:t xml:space="preserve"> designation generally includes all of the rural and agricultural areas as well as aggregate extraction areas on the Island.</w:t>
      </w:r>
    </w:p>
    <w:p>
      <w:pPr>
        <w:pStyle w:val="Normal.0"/>
        <w:ind w:left="1080" w:hanging="1080"/>
      </w:pPr>
    </w:p>
    <w:p>
      <w:pPr>
        <w:pStyle w:val="Heading 2"/>
      </w:pPr>
      <w:bookmarkStart w:name="_Toc14" w:id="14"/>
      <w:r>
        <w:rPr>
          <w:rFonts w:cs="Arial Unicode MS" w:eastAsia="Arial Unicode MS"/>
          <w:rtl w:val="0"/>
        </w:rPr>
        <w:t>A3.6</w:t>
        <w:tab/>
        <w:t>Shoreline</w:t>
      </w:r>
      <w:bookmarkEnd w:id="14"/>
    </w:p>
    <w:p>
      <w:pPr>
        <w:pStyle w:val="Normal.0"/>
      </w:pPr>
    </w:p>
    <w:p>
      <w:pPr>
        <w:pStyle w:val="BODY TEXT- ZBL - OP"/>
      </w:pPr>
      <w:r>
        <w:rPr>
          <w:rFonts w:cs="Arial Unicode MS" w:eastAsia="Arial Unicode MS"/>
          <w:rtl w:val="0"/>
        </w:rPr>
        <w:tab/>
        <w:t xml:space="preserve">The </w:t>
      </w:r>
      <w:r>
        <w:rPr>
          <w:rFonts w:cs="Arial Unicode MS" w:eastAsia="Arial Unicode MS"/>
          <w:i w:val="1"/>
          <w:iCs w:val="1"/>
          <w:rtl w:val="0"/>
          <w:lang w:val="en-US"/>
        </w:rPr>
        <w:t>Shoreline</w:t>
      </w:r>
      <w:r>
        <w:rPr>
          <w:rFonts w:cs="Arial Unicode MS" w:eastAsia="Arial Unicode MS"/>
          <w:rtl w:val="0"/>
        </w:rPr>
        <w:t xml:space="preserve"> designation generally applies to those lands that have already been developed, or are planned to be developed, for permanent and seasonal residential uses in proximity to the waterfront. </w:t>
      </w:r>
    </w:p>
    <w:p>
      <w:pPr>
        <w:pStyle w:val="Normal.0"/>
      </w:pPr>
    </w:p>
    <w:p>
      <w:pPr>
        <w:pStyle w:val="Heading 2"/>
      </w:pPr>
      <w:bookmarkStart w:name="_Toc15" w:id="15"/>
      <w:r>
        <w:rPr>
          <w:rFonts w:cs="Arial Unicode MS" w:eastAsia="Arial Unicode MS"/>
          <w:rtl w:val="0"/>
        </w:rPr>
        <w:t>A3.7</w:t>
        <w:tab/>
        <w:t>Major Recreation</w:t>
      </w:r>
      <w:bookmarkEnd w:id="15"/>
    </w:p>
    <w:p>
      <w:pPr>
        <w:pStyle w:val="Normal.0"/>
      </w:pPr>
    </w:p>
    <w:p>
      <w:pPr>
        <w:pStyle w:val="BODY TEXT- ZBL - OP"/>
      </w:pPr>
      <w:r>
        <w:rPr>
          <w:rFonts w:cs="Arial Unicode MS" w:eastAsia="Arial Unicode MS"/>
          <w:rtl w:val="0"/>
        </w:rPr>
        <w:tab/>
        <w:t xml:space="preserve">Lands designated </w:t>
      </w:r>
      <w:r>
        <w:rPr>
          <w:rFonts w:cs="Arial Unicode MS" w:eastAsia="Arial Unicode MS"/>
          <w:i w:val="1"/>
          <w:iCs w:val="1"/>
          <w:rtl w:val="0"/>
          <w:lang w:val="en-US"/>
        </w:rPr>
        <w:t>Major Recreation</w:t>
      </w:r>
      <w:r>
        <w:rPr>
          <w:rFonts w:cs="Arial Unicode MS" w:eastAsia="Arial Unicode MS"/>
          <w:rtl w:val="0"/>
        </w:rPr>
        <w:t xml:space="preserve"> are the site of the larger private recreational uses in the Municipality. These uses include private campgrounds and trailer parks, golf courses and other major outdoor recreational facilities.</w:t>
      </w:r>
    </w:p>
    <w:p>
      <w:pPr>
        <w:pStyle w:val="BODY TEXT- ZBL - OP"/>
      </w:pPr>
      <w:r>
        <w:rPr>
          <w:rFonts w:ascii="Arial Unicode MS" w:cs="Arial Unicode MS" w:hAnsi="Arial Unicode MS" w:eastAsia="Arial Unicode MS"/>
          <w:b w:val="0"/>
          <w:bCs w:val="0"/>
          <w:i w:val="0"/>
          <w:iCs w:val="0"/>
        </w:rPr>
        <w:br w:type="page"/>
      </w:r>
    </w:p>
    <w:p>
      <w:pPr>
        <w:pStyle w:val="Heading 2"/>
      </w:pPr>
      <w:bookmarkStart w:name="_Toc16" w:id="16"/>
      <w:r>
        <w:rPr>
          <w:rFonts w:cs="Arial Unicode MS" w:eastAsia="Arial Unicode MS"/>
          <w:rtl w:val="0"/>
        </w:rPr>
        <w:t>A3.8</w:t>
        <w:tab/>
        <w:t>Environmental protection</w:t>
      </w:r>
      <w:bookmarkEnd w:id="16"/>
    </w:p>
    <w:p>
      <w:pPr>
        <w:pStyle w:val="BODY TEXT- ZBL - OP"/>
      </w:pPr>
    </w:p>
    <w:p>
      <w:pPr>
        <w:pStyle w:val="BODY TEXT- ZBL - OP"/>
      </w:pPr>
      <w:r>
        <w:rPr>
          <w:rFonts w:cs="Arial Unicode MS" w:eastAsia="Arial Unicode MS"/>
          <w:rtl w:val="0"/>
        </w:rPr>
        <w:tab/>
        <w:t xml:space="preserve">The </w:t>
      </w:r>
      <w:r>
        <w:rPr>
          <w:rFonts w:cs="Arial Unicode MS" w:eastAsia="Arial Unicode MS"/>
          <w:i w:val="1"/>
          <w:iCs w:val="1"/>
          <w:rtl w:val="0"/>
          <w:lang w:val="en-US"/>
        </w:rPr>
        <w:t xml:space="preserve">Environmental Protection </w:t>
      </w:r>
      <w:r>
        <w:rPr>
          <w:rFonts w:cs="Arial Unicode MS" w:eastAsia="Arial Unicode MS"/>
          <w:rtl w:val="0"/>
        </w:rPr>
        <w:t>designation identifies significant natural features which is intended to be protected from incompatible land use.</w:t>
      </w:r>
    </w:p>
    <w:p>
      <w:pPr>
        <w:pStyle w:val="BODY TEXT- ZBL - OP"/>
      </w:pPr>
    </w:p>
    <w:p>
      <w:pPr>
        <w:pStyle w:val="Heading 2"/>
      </w:pPr>
      <w:bookmarkStart w:name="_Toc17" w:id="17"/>
      <w:r>
        <w:rPr>
          <w:rFonts w:cs="Arial Unicode MS" w:eastAsia="Arial Unicode MS"/>
          <w:rtl w:val="0"/>
        </w:rPr>
        <w:t>A3.9</w:t>
        <w:tab/>
        <w:t>Major Open Space</w:t>
      </w:r>
      <w:bookmarkEnd w:id="17"/>
    </w:p>
    <w:p>
      <w:pPr>
        <w:pStyle w:val="Normal.0"/>
      </w:pPr>
    </w:p>
    <w:p>
      <w:pPr>
        <w:pStyle w:val="BODY TEXT- ZBL - OP"/>
      </w:pPr>
      <w:r>
        <w:rPr>
          <w:rFonts w:cs="Arial Unicode MS" w:eastAsia="Arial Unicode MS"/>
          <w:rtl w:val="0"/>
        </w:rPr>
        <w:tab/>
        <w:t xml:space="preserve">The </w:t>
      </w:r>
      <w:r>
        <w:rPr>
          <w:rFonts w:cs="Arial Unicode MS" w:eastAsia="Arial Unicode MS"/>
          <w:i w:val="1"/>
          <w:iCs w:val="1"/>
          <w:rtl w:val="0"/>
          <w:lang w:val="en-US"/>
        </w:rPr>
        <w:t xml:space="preserve">Major Open Space </w:t>
      </w:r>
      <w:r>
        <w:rPr>
          <w:rFonts w:cs="Arial Unicode MS" w:eastAsia="Arial Unicode MS"/>
          <w:rtl w:val="0"/>
        </w:rPr>
        <w:t>designation identifies lands which are owned by a public agency or authority.</w:t>
      </w:r>
    </w:p>
    <w:p>
      <w:pPr>
        <w:pStyle w:val="BODY TEXT- ZBL - OP"/>
        <w:ind w:left="0" w:firstLine="0"/>
      </w:pPr>
    </w:p>
    <w:p>
      <w:pPr>
        <w:pStyle w:val="Heading 2"/>
      </w:pPr>
      <w:bookmarkStart w:name="_Toc18" w:id="18"/>
      <w:r>
        <w:rPr>
          <w:rFonts w:cs="Arial Unicode MS" w:eastAsia="Arial Unicode MS"/>
          <w:rtl w:val="0"/>
        </w:rPr>
        <w:t>A3.10</w:t>
        <w:tab/>
        <w:t>Rural Highway Commercial</w:t>
      </w:r>
      <w:bookmarkEnd w:id="18"/>
    </w:p>
    <w:p>
      <w:pPr>
        <w:pStyle w:val="Normal.0"/>
      </w:pPr>
    </w:p>
    <w:p>
      <w:pPr>
        <w:pStyle w:val="BODY TEXT- ZBL - OP"/>
      </w:pPr>
      <w:r>
        <w:rPr>
          <w:rFonts w:cs="Arial Unicode MS" w:eastAsia="Arial Unicode MS"/>
          <w:rtl w:val="0"/>
        </w:rPr>
        <w:tab/>
        <w:t xml:space="preserve">The </w:t>
      </w:r>
      <w:r>
        <w:rPr>
          <w:rFonts w:cs="Arial Unicode MS" w:eastAsia="Arial Unicode MS"/>
          <w:i w:val="1"/>
          <w:iCs w:val="1"/>
          <w:rtl w:val="0"/>
          <w:lang w:val="en-US"/>
        </w:rPr>
        <w:t xml:space="preserve">Rural Highway Commercial </w:t>
      </w:r>
      <w:r>
        <w:rPr>
          <w:rFonts w:cs="Arial Unicode MS" w:eastAsia="Arial Unicode MS"/>
          <w:rtl w:val="0"/>
        </w:rPr>
        <w:t>designation identifies lands which are intended to provide a suitable area for space extensive and/or service oriented commercial uses.</w:t>
      </w:r>
    </w:p>
    <w:p>
      <w:pPr>
        <w:pStyle w:val="Normal.0"/>
      </w:pPr>
      <w:r>
        <w:rPr>
          <w:rFonts w:ascii="Arial Unicode MS" w:cs="Arial Unicode MS" w:hAnsi="Arial Unicode MS" w:eastAsia="Arial Unicode MS"/>
          <w:b w:val="0"/>
          <w:bCs w:val="0"/>
          <w:i w:val="0"/>
          <w:iCs w:val="0"/>
        </w:rPr>
        <w:br w:type="page"/>
      </w:r>
    </w:p>
    <w:p>
      <w:pPr>
        <w:pStyle w:val="MAJOR HEADING- ZBL-OP"/>
      </w:pPr>
    </w:p>
    <w:p>
      <w:pPr>
        <w:pStyle w:val="MAJOR HEADING- ZBL-OP"/>
      </w:pPr>
      <w:r>
        <w:rPr>
          <w:rFonts w:cs="Arial Unicode MS" w:eastAsia="Arial Unicode MS"/>
          <w:rtl w:val="0"/>
        </w:rPr>
        <w:t xml:space="preserve">PART B </w:t>
      </w:r>
      <w:r>
        <w:rPr>
          <w:rFonts w:cs="Arial Unicode MS" w:eastAsia="Arial Unicode MS" w:hint="default"/>
          <w:rtl w:val="0"/>
        </w:rPr>
        <w:t xml:space="preserve">– </w:t>
        <w:tab/>
      </w:r>
      <w:r>
        <w:rPr>
          <w:rFonts w:cs="Arial Unicode MS" w:eastAsia="Arial Unicode MS"/>
          <w:rtl w:val="0"/>
        </w:rPr>
        <w:t>LAND USE DESIGNATIONS</w:t>
      </w:r>
    </w:p>
    <w:p>
      <w:pPr>
        <w:pStyle w:val="MAJOR HEADING- ZBL-OP"/>
      </w:pPr>
    </w:p>
    <w:p>
      <w:pPr>
        <w:pStyle w:val="Normal.0"/>
      </w:pPr>
    </w:p>
    <w:p>
      <w:pPr>
        <w:pStyle w:val="Heading 1"/>
      </w:pPr>
      <w:bookmarkStart w:name="_Toc19" w:id="19"/>
      <w:r>
        <w:rPr>
          <w:rFonts w:cs="Arial Unicode MS" w:eastAsia="Arial Unicode MS"/>
          <w:rtl w:val="0"/>
        </w:rPr>
        <w:t>B1</w:t>
        <w:tab/>
        <w:t>TOWNSITE</w:t>
      </w:r>
      <w:bookmarkEnd w:id="19"/>
    </w:p>
    <w:p>
      <w:pPr>
        <w:pStyle w:val="Normal.0"/>
      </w:pPr>
    </w:p>
    <w:p>
      <w:pPr>
        <w:pStyle w:val="Heading 2"/>
      </w:pPr>
      <w:bookmarkStart w:name="_Toc20" w:id="20"/>
      <w:r>
        <w:rPr>
          <w:rFonts w:cs="Arial Unicode MS" w:eastAsia="Arial Unicode MS"/>
          <w:rtl w:val="0"/>
        </w:rPr>
        <w:t>B1.1</w:t>
        <w:tab/>
        <w:t>Purpose</w:t>
      </w:r>
      <w:bookmarkEnd w:id="20"/>
    </w:p>
    <w:p>
      <w:pPr>
        <w:pStyle w:val="Normal.0"/>
        <w:ind w:left="1080" w:hanging="1080"/>
      </w:pPr>
    </w:p>
    <w:p>
      <w:pPr>
        <w:pStyle w:val="Normal.0"/>
        <w:ind w:left="1080" w:firstLine="360"/>
      </w:pPr>
      <w:r>
        <w:rPr>
          <w:rtl w:val="0"/>
          <w:lang w:val="en-US"/>
        </w:rPr>
        <w:t>The purpose of the Townsite designation is to:</w:t>
      </w:r>
    </w:p>
    <w:p>
      <w:pPr>
        <w:pStyle w:val="Body Text First Indent"/>
      </w:pPr>
      <w:r>
        <w:rPr>
          <w:rtl w:val="0"/>
        </w:rPr>
        <w:t>a)</w:t>
        <w:tab/>
        <w:t>maintain compatibility and where necessary, enhance the character and identity of existing residential areas;</w:t>
      </w:r>
    </w:p>
    <w:p>
      <w:pPr>
        <w:pStyle w:val="Body Text First Indent"/>
      </w:pPr>
      <w:r>
        <w:rPr>
          <w:rtl w:val="0"/>
        </w:rPr>
        <w:t>b)</w:t>
        <w:tab/>
        <w:t>encourage the provision of a full range of housing opportunities that are affordable and meet the Island</w:t>
      </w:r>
      <w:r>
        <w:rPr>
          <w:rtl w:val="0"/>
        </w:rPr>
        <w:t>’</w:t>
      </w:r>
      <w:r>
        <w:rPr>
          <w:rtl w:val="0"/>
        </w:rPr>
        <w:t>s projected housing needs;</w:t>
      </w:r>
    </w:p>
    <w:p>
      <w:pPr>
        <w:pStyle w:val="Body Text First Indent"/>
      </w:pPr>
      <w:r>
        <w:rPr>
          <w:rtl w:val="0"/>
        </w:rPr>
        <w:t>c)</w:t>
        <w:tab/>
        <w:t>promote the efficient use of existing and planned infrastructure by creating the opportunity for various forms of residential redevelopment and intensification, where appropriate; and,</w:t>
      </w:r>
    </w:p>
    <w:p>
      <w:pPr>
        <w:pStyle w:val="Body Text First Indent"/>
      </w:pPr>
      <w:r>
        <w:rPr>
          <w:rtl w:val="0"/>
        </w:rPr>
        <w:t>d)</w:t>
        <w:tab/>
        <w:t>ensure that the settlement areas permit a variety of complementary and compatible land uses.</w:t>
      </w:r>
    </w:p>
    <w:p>
      <w:pPr>
        <w:pStyle w:val="Normal.0"/>
      </w:pPr>
    </w:p>
    <w:p>
      <w:pPr>
        <w:pStyle w:val="Heading 2"/>
      </w:pPr>
      <w:bookmarkStart w:name="_Toc21" w:id="21"/>
      <w:r>
        <w:rPr>
          <w:rFonts w:cs="Arial Unicode MS" w:eastAsia="Arial Unicode MS"/>
          <w:rtl w:val="0"/>
        </w:rPr>
        <w:t>B1.2</w:t>
        <w:tab/>
        <w:t>Location</w:t>
      </w:r>
      <w:bookmarkEnd w:id="21"/>
    </w:p>
    <w:p>
      <w:pPr>
        <w:pStyle w:val="Normal.0"/>
        <w:ind w:left="1080" w:hanging="1080"/>
      </w:pPr>
    </w:p>
    <w:p>
      <w:pPr>
        <w:pStyle w:val="BODY TEXT- ZBL - OP"/>
      </w:pPr>
      <w:r>
        <w:rPr>
          <w:rFonts w:cs="Arial Unicode MS" w:eastAsia="Arial Unicode MS"/>
          <w:rtl w:val="0"/>
        </w:rPr>
        <w:tab/>
        <w:t>The Townsite designation applies to existing developed lands within the traditional settlement areas of Richards Landing and Hilton Beach. The Townsite designation also applies to undeveloped lands proposed to be serviced by full municipal sewer and water on St. Joseph Island.</w:t>
      </w:r>
    </w:p>
    <w:p>
      <w:pPr>
        <w:pStyle w:val="Normal.0"/>
      </w:pPr>
    </w:p>
    <w:p>
      <w:pPr>
        <w:pStyle w:val="Heading 2"/>
        <w:rPr>
          <w:u w:val="single"/>
        </w:rPr>
      </w:pPr>
      <w:bookmarkStart w:name="_Toc22" w:id="22"/>
      <w:r>
        <w:rPr>
          <w:rFonts w:cs="Arial Unicode MS" w:eastAsia="Arial Unicode MS"/>
          <w:rtl w:val="0"/>
        </w:rPr>
        <w:t>B1.3</w:t>
        <w:tab/>
        <w:t>Permitted Uses</w:t>
      </w:r>
      <w:bookmarkEnd w:id="22"/>
    </w:p>
    <w:p>
      <w:pPr>
        <w:pStyle w:val="Normal.0"/>
        <w:ind w:left="1080" w:hanging="1080"/>
      </w:pPr>
    </w:p>
    <w:p>
      <w:pPr>
        <w:pStyle w:val="BODY TEXT- ZBL - OP"/>
      </w:pPr>
      <w:r>
        <w:rPr>
          <w:rFonts w:cs="Arial Unicode MS" w:eastAsia="Arial Unicode MS"/>
          <w:rtl w:val="0"/>
        </w:rPr>
        <w:tab/>
        <w:t>Permitted uses in the Townsite designation include:</w:t>
      </w:r>
    </w:p>
    <w:p>
      <w:pPr>
        <w:pStyle w:val="Body Text First Indent"/>
      </w:pPr>
      <w:r>
        <w:rPr>
          <w:rtl w:val="0"/>
        </w:rPr>
        <w:t>a)</w:t>
        <w:tab/>
        <w:t>single detached dwellings;</w:t>
      </w:r>
    </w:p>
    <w:p>
      <w:pPr>
        <w:pStyle w:val="Body Text First Indent"/>
      </w:pPr>
      <w:r>
        <w:rPr>
          <w:rtl w:val="0"/>
        </w:rPr>
        <w:t>b)</w:t>
        <w:tab/>
        <w:t>accessory apartments in single-detached dwellings subject to Section B1.4;</w:t>
      </w:r>
    </w:p>
    <w:p>
      <w:pPr>
        <w:pStyle w:val="Body Text First Indent"/>
      </w:pPr>
      <w:r>
        <w:rPr>
          <w:rtl w:val="0"/>
        </w:rPr>
        <w:t>c)</w:t>
        <w:tab/>
        <w:t>semi-detached dwellings;</w:t>
      </w:r>
    </w:p>
    <w:p>
      <w:pPr>
        <w:pStyle w:val="Body Text First Indent"/>
      </w:pPr>
      <w:r>
        <w:rPr>
          <w:rtl w:val="0"/>
        </w:rPr>
        <w:t>d)</w:t>
        <w:tab/>
        <w:t>duplex dwellings;</w:t>
      </w:r>
    </w:p>
    <w:p>
      <w:pPr>
        <w:pStyle w:val="Body Text First Indent"/>
      </w:pPr>
      <w:r>
        <w:rPr>
          <w:rFonts w:ascii="Arial Unicode MS" w:cs="Arial Unicode MS" w:hAnsi="Arial Unicode MS" w:eastAsia="Arial Unicode MS"/>
          <w:b w:val="0"/>
          <w:bCs w:val="0"/>
          <w:i w:val="0"/>
          <w:iCs w:val="0"/>
        </w:rPr>
        <w:br w:type="page"/>
      </w:r>
    </w:p>
    <w:p>
      <w:pPr>
        <w:pStyle w:val="Body Text First Indent"/>
      </w:pPr>
      <w:r>
        <w:rPr>
          <w:rtl w:val="0"/>
        </w:rPr>
        <w:t>e)</w:t>
        <w:tab/>
        <w:t>townhouse multiple and apartment dwellings subject to Section B1.5;</w:t>
      </w:r>
    </w:p>
    <w:p>
      <w:pPr>
        <w:pStyle w:val="Body Text First Indent"/>
      </w:pPr>
      <w:r>
        <w:rPr>
          <w:rtl w:val="0"/>
        </w:rPr>
        <w:t>f)</w:t>
        <w:tab/>
        <w:t xml:space="preserve">home occupations subject to Section B1.6; </w:t>
      </w:r>
    </w:p>
    <w:p>
      <w:pPr>
        <w:pStyle w:val="Body Text First Indent"/>
      </w:pPr>
      <w:r>
        <w:rPr>
          <w:rtl w:val="0"/>
        </w:rPr>
        <w:t>g)</w:t>
        <w:tab/>
        <w:t>bed and breakfast establishments in single detached dwellings, subject to Section B1.7;</w:t>
      </w:r>
    </w:p>
    <w:p>
      <w:pPr>
        <w:pStyle w:val="Body Text First Indent"/>
        <w:numPr>
          <w:ilvl w:val="0"/>
          <w:numId w:val="11"/>
        </w:numPr>
        <w:rPr>
          <w:lang w:val="en-US"/>
        </w:rPr>
      </w:pPr>
      <w:r>
        <w:rPr>
          <w:rtl w:val="0"/>
          <w:lang w:val="en-US"/>
        </w:rPr>
        <w:t xml:space="preserve">complementary uses such as residential care facilities, daycare centres and small-scale institutional and open space uses, subject to Sections B1.8 and B 1.11; </w:t>
      </w:r>
    </w:p>
    <w:p>
      <w:pPr>
        <w:pStyle w:val="Body Text First Indent"/>
        <w:numPr>
          <w:ilvl w:val="0"/>
          <w:numId w:val="10"/>
        </w:numPr>
        <w:rPr>
          <w:lang w:val="en-US"/>
        </w:rPr>
      </w:pPr>
      <w:r>
        <w:rPr>
          <w:rtl w:val="0"/>
          <w:lang w:val="en-US"/>
        </w:rPr>
        <w:t>existing uses and minor expansions thereto; and,</w:t>
      </w:r>
    </w:p>
    <w:p>
      <w:pPr>
        <w:pStyle w:val="Body Text First Indent"/>
        <w:numPr>
          <w:ilvl w:val="0"/>
          <w:numId w:val="10"/>
        </w:numPr>
        <w:rPr>
          <w:lang w:val="en-US"/>
        </w:rPr>
      </w:pPr>
      <w:r>
        <w:rPr>
          <w:rtl w:val="0"/>
          <w:lang w:val="en-US"/>
        </w:rPr>
        <w:t>local commercial uses, including but not limited to small scale grocery and retail outlets, movie stores, fast food restaurants.</w:t>
      </w:r>
    </w:p>
    <w:p>
      <w:pPr>
        <w:pStyle w:val="Normal.0"/>
      </w:pPr>
    </w:p>
    <w:p>
      <w:pPr>
        <w:pStyle w:val="Heading 2"/>
      </w:pPr>
      <w:bookmarkStart w:name="_Toc23" w:id="23"/>
      <w:r>
        <w:rPr>
          <w:rFonts w:cs="Arial Unicode MS" w:eastAsia="Arial Unicode MS"/>
          <w:rtl w:val="0"/>
        </w:rPr>
        <w:t>B1.4</w:t>
        <w:tab/>
        <w:t>Accessory Apartments</w:t>
      </w:r>
      <w:bookmarkEnd w:id="23"/>
    </w:p>
    <w:p>
      <w:pPr>
        <w:pStyle w:val="Normal.0"/>
        <w:ind w:left="1080" w:hanging="1080"/>
      </w:pPr>
    </w:p>
    <w:p>
      <w:pPr>
        <w:pStyle w:val="BODY TEXT- ZBL - OP"/>
      </w:pPr>
      <w:r>
        <w:rPr>
          <w:rFonts w:cs="Arial Unicode MS" w:eastAsia="Arial Unicode MS"/>
          <w:rtl w:val="0"/>
        </w:rPr>
        <w:tab/>
        <w:t>Accessory apartments are considered to be an affordable housing choice and may be permitted in single detached dwellings in the Townsite designation, subject to a Zoning By-law Amendment. In considering such an application, Council shall be satisfied that:</w:t>
      </w:r>
    </w:p>
    <w:p>
      <w:pPr>
        <w:pStyle w:val="Body Text First Indent"/>
      </w:pPr>
      <w:r>
        <w:rPr>
          <w:rtl w:val="0"/>
        </w:rPr>
        <w:t>a)</w:t>
        <w:tab/>
        <w:t>the apartment will comply with the Ontario Building and Fire Codes as well as applicable provisions of the Municipality</w:t>
      </w:r>
      <w:r>
        <w:rPr>
          <w:rtl w:val="0"/>
        </w:rPr>
        <w:t>’</w:t>
      </w:r>
      <w:r>
        <w:rPr>
          <w:rtl w:val="0"/>
        </w:rPr>
        <w:t>s Zoning By-law;</w:t>
      </w:r>
    </w:p>
    <w:p>
      <w:pPr>
        <w:pStyle w:val="Body Text First Indent"/>
      </w:pPr>
      <w:r>
        <w:rPr>
          <w:rtl w:val="0"/>
        </w:rPr>
        <w:t>b)</w:t>
        <w:tab/>
        <w:t>adequate parking is available on the lot for both dwelling units; and,</w:t>
      </w:r>
    </w:p>
    <w:p>
      <w:pPr>
        <w:pStyle w:val="Body Text First Indent"/>
      </w:pPr>
      <w:r>
        <w:rPr>
          <w:rtl w:val="0"/>
        </w:rPr>
        <w:t>c)</w:t>
        <w:tab/>
        <w:t>the second dwelling unit is designed and located in such a manner to not have an impact on the character of the surrounding neighbourhood.</w:t>
      </w:r>
    </w:p>
    <w:p>
      <w:pPr>
        <w:pStyle w:val="Normal.0"/>
        <w:ind w:left="1080" w:hanging="1080"/>
      </w:pPr>
    </w:p>
    <w:p>
      <w:pPr>
        <w:pStyle w:val="Heading 2"/>
      </w:pPr>
      <w:bookmarkStart w:name="_Toc24" w:id="24"/>
      <w:r>
        <w:rPr>
          <w:rFonts w:cs="Arial Unicode MS" w:eastAsia="Arial Unicode MS"/>
          <w:rtl w:val="0"/>
        </w:rPr>
        <w:t>B1.5</w:t>
        <w:tab/>
        <w:t>Townhouse, Multiple and Apartment Dwellings</w:t>
      </w:r>
      <w:bookmarkEnd w:id="24"/>
    </w:p>
    <w:p>
      <w:pPr>
        <w:pStyle w:val="Body Text First Indent"/>
        <w:tabs>
          <w:tab w:val="clear" w:pos="2160"/>
        </w:tabs>
        <w:ind w:left="1440" w:firstLine="0"/>
      </w:pPr>
      <w:r>
        <w:rPr>
          <w:rtl w:val="0"/>
          <w:lang w:val="en-US"/>
        </w:rPr>
        <w:t xml:space="preserve">Townhouse dwellings may be permitted in the </w:t>
      </w:r>
      <w:r>
        <w:rPr>
          <w:i w:val="1"/>
          <w:iCs w:val="1"/>
          <w:rtl w:val="0"/>
          <w:lang w:val="en-US"/>
        </w:rPr>
        <w:t xml:space="preserve">Townsite </w:t>
      </w:r>
      <w:r>
        <w:rPr>
          <w:rtl w:val="0"/>
          <w:lang w:val="en-US"/>
        </w:rPr>
        <w:t>designation, subject to re-zoning.  In considering a zoning by-law amendment and site plan to permit a new townhouse development, Council shall have regard to the criteria provided in this Section.</w:t>
      </w:r>
    </w:p>
    <w:p>
      <w:pPr>
        <w:pStyle w:val="Normal.0"/>
      </w:pPr>
    </w:p>
    <w:p>
      <w:pPr>
        <w:pStyle w:val="BODY TEXT- ZBL - OP"/>
      </w:pPr>
      <w:r>
        <w:rPr>
          <w:rFonts w:cs="Arial Unicode MS" w:eastAsia="Arial Unicode MS"/>
          <w:rtl w:val="0"/>
        </w:rPr>
        <w:tab/>
        <w:t xml:space="preserve">Multiple unit developments and apartment buildings may be permitted in the </w:t>
      </w:r>
      <w:r>
        <w:rPr>
          <w:rFonts w:cs="Arial Unicode MS" w:eastAsia="Arial Unicode MS"/>
          <w:i w:val="1"/>
          <w:iCs w:val="1"/>
          <w:rtl w:val="0"/>
          <w:lang w:val="en-US"/>
        </w:rPr>
        <w:t xml:space="preserve">Townsite </w:t>
      </w:r>
      <w:r>
        <w:rPr>
          <w:rFonts w:cs="Arial Unicode MS" w:eastAsia="Arial Unicode MS"/>
          <w:rtl w:val="0"/>
        </w:rPr>
        <w:t>designation provided the maximum density of such developments does not exceed 30 units per net residential hectare and the maximum building height does not exceed three storeys.  The maximum density and/or height may be increased, subject to an amendment to the implementing zoning by-law, provided the lot is suitable for the proposed building and provided the increase in density and/or height will not have a negative impact on the enjoyment of adjacent properties.</w:t>
      </w:r>
    </w:p>
    <w:p>
      <w:pPr>
        <w:pStyle w:val="BODY TEXT- ZBL - OP"/>
      </w:pPr>
    </w:p>
    <w:p>
      <w:pPr>
        <w:pStyle w:val="BODY TEXT- ZBL - OP"/>
      </w:pPr>
      <w:r>
        <w:rPr>
          <w:rFonts w:cs="Arial Unicode MS" w:eastAsia="Arial Unicode MS"/>
          <w:rtl w:val="0"/>
        </w:rPr>
        <w:tab/>
        <w:t>In considering a zoning by-law amendment and site plan to permit a townhouse, multiple or apartment development, Council shall be satisfied that the proposal:</w:t>
      </w:r>
    </w:p>
    <w:p>
      <w:pPr>
        <w:pStyle w:val="Body Text First Indent"/>
      </w:pPr>
      <w:r>
        <w:rPr>
          <w:rtl w:val="0"/>
        </w:rPr>
        <w:t>a)</w:t>
        <w:tab/>
        <w:t>respects the character of adjacent residential neighbourhoods, in terms of height, bulk and massing;</w:t>
      </w:r>
    </w:p>
    <w:p>
      <w:pPr>
        <w:pStyle w:val="Body Text First Indent"/>
      </w:pPr>
      <w:r>
        <w:rPr>
          <w:rtl w:val="0"/>
        </w:rPr>
        <w:t>b)</w:t>
        <w:tab/>
        <w:t>can be easily integrated with surrounding land uses;</w:t>
      </w:r>
    </w:p>
    <w:p>
      <w:pPr>
        <w:pStyle w:val="Body Text First Indent"/>
      </w:pPr>
      <w:r>
        <w:rPr>
          <w:rtl w:val="0"/>
        </w:rPr>
        <w:t>c)</w:t>
        <w:tab/>
        <w:t xml:space="preserve">will not cause or create traffic hazards or an unmanageable level of congestion on surrounding roads; </w:t>
      </w:r>
    </w:p>
    <w:p>
      <w:pPr>
        <w:pStyle w:val="Body Text First Indent"/>
      </w:pPr>
      <w:r>
        <w:rPr>
          <w:rtl w:val="0"/>
        </w:rPr>
        <w:t>d)</w:t>
        <w:tab/>
        <w:t xml:space="preserve">is located in close proximity to community facilities, such as parks, schools, open spaces or the downtown; </w:t>
      </w:r>
    </w:p>
    <w:p>
      <w:pPr>
        <w:pStyle w:val="Body Text First Indent"/>
      </w:pPr>
      <w:r>
        <w:rPr>
          <w:rtl w:val="0"/>
        </w:rPr>
        <w:t>e)</w:t>
        <w:tab/>
        <w:t>is located on a site that has adequate land area to incorporate required parking, recreational facilities, landscaping and buffering on-site; and,</w:t>
      </w:r>
    </w:p>
    <w:p>
      <w:pPr>
        <w:pStyle w:val="Body Text First Indent"/>
        <w:rPr>
          <w:b w:val="1"/>
          <w:bCs w:val="1"/>
        </w:rPr>
      </w:pPr>
      <w:r>
        <w:rPr>
          <w:rtl w:val="0"/>
          <w:lang w:val="en-US"/>
        </w:rPr>
        <w:t>f)</w:t>
        <w:tab/>
      </w:r>
      <w:r>
        <w:rPr>
          <w:color w:val="000000"/>
          <w:sz w:val="24"/>
          <w:szCs w:val="24"/>
          <w:u w:color="000000"/>
          <w:rtl w:val="0"/>
          <w:lang w:val="en-US"/>
        </w:rPr>
        <w:t xml:space="preserve"> </w:t>
      </w:r>
      <w:r>
        <w:rPr>
          <w:rtl w:val="0"/>
          <w:lang w:val="en-US"/>
        </w:rPr>
        <w:t>efficiently uses full public services which are planned and available to avoid the need for unjustified and/or uneconomical expansion of such services.</w:t>
      </w:r>
    </w:p>
    <w:p>
      <w:pPr>
        <w:pStyle w:val="Normal.0"/>
      </w:pPr>
    </w:p>
    <w:p>
      <w:pPr>
        <w:pStyle w:val="Heading 2"/>
      </w:pPr>
      <w:bookmarkStart w:name="_Toc25" w:id="25"/>
      <w:r>
        <w:rPr>
          <w:rFonts w:cs="Arial Unicode MS" w:eastAsia="Arial Unicode MS"/>
          <w:rtl w:val="0"/>
        </w:rPr>
        <w:t>B1.6</w:t>
        <w:tab/>
        <w:t xml:space="preserve">Home Occupations </w:t>
      </w:r>
      <w:bookmarkEnd w:id="25"/>
    </w:p>
    <w:p>
      <w:pPr>
        <w:pStyle w:val="BODY TEXT- ZBL - OP"/>
        <w:ind w:left="0" w:firstLine="0"/>
      </w:pPr>
    </w:p>
    <w:p>
      <w:pPr>
        <w:pStyle w:val="BODY TEXT- ZBL - OP"/>
      </w:pPr>
      <w:r>
        <w:rPr>
          <w:rFonts w:cs="Arial Unicode MS" w:eastAsia="Arial Unicode MS"/>
          <w:rtl w:val="0"/>
        </w:rPr>
        <w:tab/>
        <w:t>Home occupations are typically professional or service oriented work activities that are carried on within the residential dwelling or accessory building that typically do not involve the retail sale of goods and services.  In addition, such uses generally occupy no more than 30% of the gross floor area of the dwelling and do not change the character of the dwelling, thereby ensuring compatibility within a residential community. Such uses will be permitted as-of-right in the implementing Zoning By-law, subject to certain criteria.</w:t>
      </w:r>
    </w:p>
    <w:p>
      <w:pPr>
        <w:pStyle w:val="BODY TEXT- ZBL - OP"/>
      </w:pPr>
    </w:p>
    <w:p>
      <w:pPr>
        <w:pStyle w:val="Heading 2"/>
      </w:pPr>
      <w:bookmarkStart w:name="_Toc26" w:id="26"/>
      <w:r>
        <w:rPr>
          <w:rFonts w:cs="Arial Unicode MS" w:eastAsia="Arial Unicode MS"/>
          <w:rtl w:val="0"/>
        </w:rPr>
        <w:t>B1.7</w:t>
        <w:tab/>
        <w:t>Bed and Breakfast Establishments</w:t>
      </w:r>
      <w:bookmarkEnd w:id="26"/>
    </w:p>
    <w:p>
      <w:pPr>
        <w:pStyle w:val="Normal.0"/>
        <w:ind w:left="1080" w:hanging="1080"/>
      </w:pPr>
    </w:p>
    <w:p>
      <w:pPr>
        <w:pStyle w:val="BODY TEXT- ZBL - OP"/>
      </w:pPr>
      <w:r>
        <w:rPr>
          <w:rFonts w:cs="Arial Unicode MS" w:eastAsia="Arial Unicode MS"/>
          <w:rtl w:val="0"/>
        </w:rPr>
        <w:tab/>
        <w:t>Bed and breakfast establishments are permitted in single detached dwellings, provided the bed and breakfast establishment:</w:t>
      </w:r>
    </w:p>
    <w:p>
      <w:pPr>
        <w:pStyle w:val="Body Text First Indent"/>
      </w:pPr>
      <w:r>
        <w:rPr>
          <w:rtl w:val="0"/>
        </w:rPr>
        <w:t>a)</w:t>
        <w:tab/>
        <w:t>is located within the principal residence of the owner/operator;</w:t>
      </w:r>
    </w:p>
    <w:p>
      <w:pPr>
        <w:pStyle w:val="Body Text First Indent"/>
      </w:pPr>
      <w:r>
        <w:rPr>
          <w:rtl w:val="0"/>
        </w:rPr>
        <w:t>b)</w:t>
        <w:tab/>
        <w:t>preserves the character of the dwelling as a private residence; and,</w:t>
      </w:r>
    </w:p>
    <w:p>
      <w:pPr>
        <w:pStyle w:val="Body Text First Indent"/>
      </w:pPr>
      <w:r>
        <w:rPr>
          <w:rtl w:val="0"/>
        </w:rPr>
        <w:t>c)</w:t>
        <w:tab/>
        <w:t>is licensed annually in accordance with Municipal Lodging and Bed and Breakfast Licensing by-law as amended, where applicable.</w:t>
      </w:r>
    </w:p>
    <w:p>
      <w:pPr>
        <w:pStyle w:val="Normal.0"/>
        <w:ind w:left="1080" w:firstLine="0"/>
      </w:pPr>
    </w:p>
    <w:p>
      <w:pPr>
        <w:pStyle w:val="BODY TEXT- ZBL - OP"/>
        <w:rPr>
          <w:b w:val="1"/>
          <w:bCs w:val="1"/>
        </w:rPr>
      </w:pPr>
      <w:r>
        <w:rPr>
          <w:rFonts w:cs="Arial Unicode MS" w:eastAsia="Arial Unicode MS"/>
          <w:rtl w:val="0"/>
        </w:rPr>
        <w:tab/>
        <w:t>The implementing Zoning By-law shall define a bed and breakfast establishment and may further detail the conditions under which a bed and breakfast establishment may be permitted.</w:t>
      </w:r>
    </w:p>
    <w:p>
      <w:pPr>
        <w:pStyle w:val="Normal.0"/>
      </w:pPr>
    </w:p>
    <w:p>
      <w:pPr>
        <w:pStyle w:val="Heading 2"/>
      </w:pPr>
      <w:bookmarkStart w:name="_Toc27" w:id="27"/>
      <w:r>
        <w:rPr>
          <w:rFonts w:cs="Arial Unicode MS" w:eastAsia="Arial Unicode MS"/>
          <w:rtl w:val="0"/>
        </w:rPr>
        <w:t>B1.8</w:t>
        <w:tab/>
        <w:t>Daycare Centres and Small-Scale Institutional Uses</w:t>
      </w:r>
      <w:bookmarkEnd w:id="27"/>
    </w:p>
    <w:p>
      <w:pPr>
        <w:pStyle w:val="BODY TEXT- ZBL - OP"/>
      </w:pPr>
    </w:p>
    <w:p>
      <w:pPr>
        <w:pStyle w:val="BODY TEXT- ZBL - OP"/>
      </w:pPr>
      <w:r>
        <w:rPr>
          <w:rFonts w:cs="Arial Unicode MS" w:eastAsia="Arial Unicode MS"/>
          <w:rtl w:val="0"/>
        </w:rPr>
        <w:tab/>
        <w:t>Daycare centres and small-scale institutional uses which serve the community, such as public and private elementary schools, Montessori schools, housing for seniors, and places of worship may be permitted by a Zoning By-law Amendment provided Council is satisfied that:</w:t>
      </w:r>
    </w:p>
    <w:p>
      <w:pPr>
        <w:pStyle w:val="Body Text First Indent"/>
      </w:pPr>
      <w:r>
        <w:rPr>
          <w:rtl w:val="0"/>
        </w:rPr>
        <w:t>a)</w:t>
        <w:tab/>
        <w:t>the use will not cause or create traffic hazards or an unacceptable level of congestion on surrounding roads;</w:t>
      </w:r>
    </w:p>
    <w:p>
      <w:pPr>
        <w:pStyle w:val="Body Text First Indent"/>
        <w:spacing w:before="120"/>
      </w:pPr>
      <w:r>
        <w:rPr>
          <w:rtl w:val="0"/>
          <w:lang w:val="en-US"/>
        </w:rPr>
        <w:t>b)</w:t>
        <w:tab/>
        <w:t>the scale, massing and siting of the development is compatible and consistent with development on adjoining lands; and,</w:t>
      </w:r>
    </w:p>
    <w:p>
      <w:pPr>
        <w:pStyle w:val="Body Text First Indent"/>
        <w:spacing w:before="120"/>
      </w:pPr>
      <w:r>
        <w:rPr>
          <w:rtl w:val="0"/>
          <w:lang w:val="en-US"/>
        </w:rPr>
        <w:t>c)</w:t>
        <w:tab/>
        <w:t>the use is located on a site that has adequate land area to incorporate required parking, pick-up and drop-off area, recreational facilities (if required), landscaping and buffering on-site.</w:t>
      </w:r>
    </w:p>
    <w:p>
      <w:pPr>
        <w:pStyle w:val="Normal.0"/>
      </w:pPr>
    </w:p>
    <w:p>
      <w:pPr>
        <w:pStyle w:val="Heading 2"/>
      </w:pPr>
      <w:bookmarkStart w:name="_Toc28" w:id="28"/>
      <w:r>
        <w:rPr>
          <w:rFonts w:cs="Arial Unicode MS" w:eastAsia="Arial Unicode MS"/>
          <w:rtl w:val="0"/>
        </w:rPr>
        <w:t>B1.9</w:t>
        <w:tab/>
        <w:t xml:space="preserve">Lands designated Rural </w:t>
      </w:r>
      <w:bookmarkEnd w:id="28"/>
    </w:p>
    <w:p>
      <w:pPr>
        <w:pStyle w:val="Normal.0"/>
        <w:ind w:left="1080" w:hanging="1080"/>
      </w:pPr>
    </w:p>
    <w:p>
      <w:pPr>
        <w:pStyle w:val="Normal.0"/>
        <w:ind w:left="1440" w:firstLine="0"/>
        <w:rPr>
          <w:lang w:val="en-US"/>
        </w:rPr>
      </w:pPr>
      <w:r>
        <w:rPr>
          <w:rtl w:val="0"/>
          <w:lang w:val="en-US"/>
        </w:rPr>
        <w:t xml:space="preserve">To ensure that future growth proceeds in an orderly direction in the Settlement Areas, lands designated as Rural in the identified Settlement Area may be re-designated as </w:t>
      </w:r>
      <w:r>
        <w:rPr>
          <w:i w:val="1"/>
          <w:iCs w:val="1"/>
          <w:rtl w:val="0"/>
          <w:lang w:val="en-US"/>
        </w:rPr>
        <w:t>Townsite</w:t>
      </w:r>
      <w:r>
        <w:rPr>
          <w:rtl w:val="0"/>
          <w:lang w:val="en-US"/>
        </w:rPr>
        <w:t xml:space="preserve"> through an Official Plan Amendment that is supported by a comprehensive planning justification report that considers but is not limited to the following;</w:t>
      </w:r>
    </w:p>
    <w:p>
      <w:pPr>
        <w:pStyle w:val="Normal.0"/>
        <w:ind w:left="1080" w:hanging="1080"/>
        <w:rPr>
          <w:lang w:val="en-US"/>
        </w:rPr>
      </w:pPr>
    </w:p>
    <w:p>
      <w:pPr>
        <w:pStyle w:val="Normal.0"/>
        <w:numPr>
          <w:ilvl w:val="0"/>
          <w:numId w:val="13"/>
        </w:numPr>
        <w:bidi w:val="0"/>
        <w:ind w:right="0"/>
        <w:jc w:val="both"/>
        <w:rPr>
          <w:rtl w:val="0"/>
          <w:lang w:val="en-US"/>
        </w:rPr>
      </w:pPr>
      <w:r>
        <w:rPr>
          <w:rtl w:val="0"/>
          <w:lang w:val="en-US"/>
        </w:rPr>
        <w:t xml:space="preserve">existing vacant land supply in the </w:t>
      </w:r>
      <w:r>
        <w:rPr>
          <w:i w:val="1"/>
          <w:iCs w:val="1"/>
          <w:rtl w:val="0"/>
          <w:lang w:val="en-US"/>
        </w:rPr>
        <w:t>Townsite</w:t>
      </w:r>
      <w:r>
        <w:rPr>
          <w:rtl w:val="0"/>
          <w:lang w:val="en-US"/>
        </w:rPr>
        <w:t xml:space="preserve"> designation and opportunities for intensification and redevelopment;</w:t>
      </w:r>
    </w:p>
    <w:p>
      <w:pPr>
        <w:pStyle w:val="Normal.0"/>
        <w:ind w:left="1080" w:hanging="1080"/>
        <w:rPr>
          <w:lang w:val="en-US"/>
        </w:rPr>
      </w:pPr>
    </w:p>
    <w:p>
      <w:pPr>
        <w:pStyle w:val="Normal.0"/>
        <w:numPr>
          <w:ilvl w:val="0"/>
          <w:numId w:val="13"/>
        </w:numPr>
        <w:bidi w:val="0"/>
        <w:ind w:right="0"/>
        <w:jc w:val="both"/>
        <w:rPr>
          <w:rtl w:val="0"/>
          <w:lang w:val="en-US"/>
        </w:rPr>
      </w:pPr>
      <w:r>
        <w:rPr>
          <w:rtl w:val="0"/>
          <w:lang w:val="en-US"/>
        </w:rPr>
        <w:t>population and growth projections; land supply and housing needs and alternative directions for growth; and,</w:t>
      </w:r>
    </w:p>
    <w:p>
      <w:pPr>
        <w:pStyle w:val="Normal.0"/>
        <w:ind w:left="1080" w:hanging="1080"/>
        <w:rPr>
          <w:lang w:val="en-US"/>
        </w:rPr>
      </w:pPr>
    </w:p>
    <w:p>
      <w:pPr>
        <w:pStyle w:val="Normal.0"/>
        <w:tabs>
          <w:tab w:val="left" w:pos="1418"/>
          <w:tab w:val="left" w:pos="1843"/>
        </w:tabs>
        <w:ind w:left="1080" w:hanging="1080"/>
        <w:rPr>
          <w:lang w:val="en-US"/>
        </w:rPr>
      </w:pPr>
      <w:r>
        <w:rPr>
          <w:rtl w:val="0"/>
          <w:lang w:val="en-US"/>
        </w:rPr>
        <w:tab/>
        <w:tab/>
        <w:t>c)</w:t>
        <w:tab/>
        <w:t>servicing and infrastructure plans including reserve capacities.</w:t>
      </w:r>
    </w:p>
    <w:p>
      <w:pPr>
        <w:pStyle w:val="Normal.0"/>
        <w:ind w:left="1080" w:hanging="1080"/>
      </w:pPr>
    </w:p>
    <w:p>
      <w:pPr>
        <w:pStyle w:val="BODY TEXT- ZBL - OP"/>
      </w:pPr>
      <w:r>
        <w:rPr>
          <w:rFonts w:cs="Arial Unicode MS" w:eastAsia="Arial Unicode MS"/>
          <w:rtl w:val="0"/>
        </w:rPr>
        <w:tab/>
        <w:t>The designation of land within the Settlement Area boundary shall not preclude consideration of other lands being considered for settlement area expansion provided the consideration of such lands is by way of an Official Plan Amendment that is justified by a municipal Comprehensive Review.</w:t>
      </w:r>
    </w:p>
    <w:p>
      <w:pPr>
        <w:pStyle w:val="BODY TEXT- ZBL - OP"/>
      </w:pPr>
    </w:p>
    <w:p>
      <w:pPr>
        <w:pStyle w:val="BODY TEXT- ZBL - OP"/>
      </w:pPr>
      <w:r>
        <w:rPr>
          <w:rFonts w:cs="Arial Unicode MS" w:eastAsia="Arial Unicode MS"/>
          <w:rtl w:val="0"/>
        </w:rPr>
        <w:tab/>
        <w:t xml:space="preserve">In order to maintain compatibility between rural and urban land uses, the implementing Zoning By-law shall restrict the range of uses permitted on Rural lands within the </w:t>
      </w:r>
      <w:r>
        <w:rPr>
          <w:rFonts w:cs="Arial Unicode MS" w:eastAsia="Arial Unicode MS"/>
          <w:i w:val="1"/>
          <w:iCs w:val="1"/>
          <w:rtl w:val="0"/>
          <w:lang w:val="en-US"/>
        </w:rPr>
        <w:t>Townsite</w:t>
      </w:r>
      <w:r>
        <w:rPr>
          <w:rFonts w:cs="Arial Unicode MS" w:eastAsia="Arial Unicode MS"/>
          <w:rtl w:val="0"/>
        </w:rPr>
        <w:t xml:space="preserve"> designation. </w:t>
      </w:r>
    </w:p>
    <w:p>
      <w:pPr>
        <w:pStyle w:val="BODY TEXT- ZBL - OP"/>
      </w:pPr>
      <w:r>
        <w:tab/>
      </w:r>
    </w:p>
    <w:p>
      <w:pPr>
        <w:pStyle w:val="Heading 3"/>
      </w:pPr>
      <w:r>
        <w:rPr>
          <w:rFonts w:cs="Arial Unicode MS" w:eastAsia="Arial Unicode MS"/>
          <w:rtl w:val="0"/>
        </w:rPr>
        <w:t>B1.9.1</w:t>
        <w:tab/>
        <w:t>Inter-Municipal Agreements Servicing</w:t>
      </w:r>
    </w:p>
    <w:p>
      <w:pPr>
        <w:pStyle w:val="Normal.0"/>
        <w:ind w:left="1080" w:hanging="1080"/>
      </w:pPr>
    </w:p>
    <w:p>
      <w:pPr>
        <w:pStyle w:val="Body Text Indent"/>
      </w:pPr>
      <w:r>
        <w:rPr>
          <w:rtl w:val="0"/>
          <w:lang w:val="en-US"/>
        </w:rPr>
        <w:t xml:space="preserve">There are lands located in the </w:t>
      </w:r>
      <w:r>
        <w:rPr>
          <w:i w:val="1"/>
          <w:iCs w:val="1"/>
          <w:rtl w:val="0"/>
          <w:lang w:val="en-US"/>
        </w:rPr>
        <w:t>Townsite</w:t>
      </w:r>
      <w:r>
        <w:rPr>
          <w:rtl w:val="0"/>
          <w:lang w:val="en-US"/>
        </w:rPr>
        <w:t xml:space="preserve"> designation which extends beyond the Village of Hilton Beach municipal boundary into the Township of Hilton. The designation of these lands is intended to reflect existing development that may accommodate limited infilling.  However, the designation of these lands does not suggest that such lands should be formally incorporated by the Village nor is it intended to compel the Village to extend municipal services into the Township of Hilton</w:t>
      </w:r>
      <w:r>
        <w:rPr>
          <w:sz w:val="24"/>
          <w:szCs w:val="24"/>
          <w:rtl w:val="0"/>
          <w:lang w:val="en-US"/>
        </w:rPr>
        <w:t xml:space="preserve"> </w:t>
      </w:r>
      <w:r>
        <w:rPr>
          <w:rtl w:val="0"/>
          <w:lang w:val="en-US"/>
        </w:rPr>
        <w:t>unless justified through a Municipal Class EA process</w:t>
      </w:r>
      <w:r>
        <w:rPr>
          <w:rtl w:val="0"/>
          <w:lang w:val="en-US"/>
        </w:rPr>
        <w:t>.</w:t>
      </w:r>
    </w:p>
    <w:p>
      <w:pPr>
        <w:pStyle w:val="Normal.0"/>
      </w:pPr>
    </w:p>
    <w:p>
      <w:pPr>
        <w:pStyle w:val="BODY TEXT- ZBL - OP"/>
        <w:tabs>
          <w:tab w:val="clear" w:pos="1440"/>
        </w:tabs>
        <w:ind w:left="0" w:firstLine="0"/>
      </w:pPr>
    </w:p>
    <w:p>
      <w:pPr>
        <w:pStyle w:val="Heading 2"/>
        <w:ind w:left="0" w:firstLine="0"/>
      </w:pPr>
      <w:bookmarkStart w:name="_Toc29" w:id="29"/>
      <w:r>
        <w:rPr>
          <w:rtl w:val="0"/>
          <w:lang w:val="en-US"/>
        </w:rPr>
        <w:t>B1.10</w:t>
        <w:tab/>
        <w:t>Residential Care Facilities</w:t>
      </w:r>
      <w:bookmarkEnd w:id="29"/>
    </w:p>
    <w:p>
      <w:pPr>
        <w:pStyle w:val="BODY TEXT- ZBL - OP"/>
      </w:pPr>
    </w:p>
    <w:p>
      <w:pPr>
        <w:pStyle w:val="BODY TEXT- ZBL - OP"/>
      </w:pPr>
      <w:r>
        <w:rPr>
          <w:rFonts w:cs="Arial Unicode MS" w:eastAsia="Arial Unicode MS"/>
          <w:rtl w:val="0"/>
        </w:rPr>
        <w:tab/>
        <w:t>Residential care facilities are defined as residential facilities which accommodate residents who have a range of emotional, psychiatric, physical, developmental, or social problems who live in a 24-hour supervised setting, and receive both room and board and assistance with daily living.</w:t>
      </w:r>
    </w:p>
    <w:p>
      <w:pPr>
        <w:pStyle w:val="BODY TEXT- ZBL - OP"/>
      </w:pPr>
    </w:p>
    <w:p>
      <w:pPr>
        <w:pStyle w:val="BODY TEXT- ZBL - OP"/>
      </w:pPr>
      <w:r>
        <w:rPr>
          <w:rFonts w:cs="Arial Unicode MS" w:eastAsia="Arial Unicode MS"/>
          <w:rtl w:val="0"/>
        </w:rPr>
        <w:tab/>
        <w:t>There are a variety of residential care facilities which are generally categorized as group homes, second level boarding/lodging homes, or treatment centres, depending upon their program, funding, size, operator, or Provincial licensing as it may apply. The Zoning By-laws shall provide specific definitions for these residential care facilities as well as performance standards.  New programs may emerge over time depending upon Provincial funding and licensing, and further amendments to the Zoning By-laws may be required as warranted</w:t>
      </w:r>
    </w:p>
    <w:p>
      <w:pPr>
        <w:pStyle w:val="BODY TEXT- ZBL - OP"/>
      </w:pPr>
    </w:p>
    <w:p>
      <w:pPr>
        <w:pStyle w:val="BODY TEXT- ZBL - OP"/>
      </w:pPr>
      <w:r>
        <w:rPr>
          <w:rFonts w:cs="Arial Unicode MS" w:eastAsia="Arial Unicode MS"/>
          <w:rtl w:val="0"/>
        </w:rPr>
        <w:tab/>
        <w:t>This Plan supports the provision of an adequate regional supply of residential care facilities subject to appropriate funding from senior government agencies, the provision of adequate community services for clients and proper siting of such facilities in accordance with the polices of this Plan.</w:t>
      </w:r>
    </w:p>
    <w:p>
      <w:pPr>
        <w:pStyle w:val="BODY TEXT- ZBL - OP"/>
      </w:pPr>
    </w:p>
    <w:p>
      <w:pPr>
        <w:pStyle w:val="Heading 2"/>
      </w:pPr>
      <w:bookmarkStart w:name="_Toc30" w:id="30"/>
      <w:r>
        <w:rPr>
          <w:rFonts w:cs="Arial Unicode MS" w:eastAsia="Arial Unicode MS"/>
          <w:rtl w:val="0"/>
        </w:rPr>
        <w:t>B1.11</w:t>
        <w:tab/>
        <w:t>Implementing Zoning By-law</w:t>
      </w:r>
      <w:bookmarkEnd w:id="30"/>
    </w:p>
    <w:p>
      <w:pPr>
        <w:pStyle w:val="BODY TEXT- ZBL - OP"/>
      </w:pPr>
    </w:p>
    <w:p>
      <w:pPr>
        <w:pStyle w:val="BODY TEXT- ZBL - OP"/>
      </w:pPr>
      <w:r>
        <w:rPr>
          <w:rFonts w:cs="Arial Unicode MS" w:eastAsia="Arial Unicode MS"/>
          <w:rtl w:val="0"/>
        </w:rPr>
        <w:tab/>
        <w:t xml:space="preserve">All lands in the </w:t>
      </w:r>
      <w:r>
        <w:rPr>
          <w:rFonts w:cs="Arial Unicode MS" w:eastAsia="Arial Unicode MS"/>
          <w:i w:val="1"/>
          <w:iCs w:val="1"/>
          <w:rtl w:val="0"/>
          <w:lang w:val="en-US"/>
        </w:rPr>
        <w:t xml:space="preserve">Townsite </w:t>
      </w:r>
      <w:r>
        <w:rPr>
          <w:rFonts w:cs="Arial Unicode MS" w:eastAsia="Arial Unicode MS"/>
          <w:rtl w:val="0"/>
        </w:rPr>
        <w:t>designation shall be placed primarily in Residential zones in the implementing Zoning By-law. However, other uses will be placed in appropriate institutional, open space or other zones.</w:t>
      </w:r>
    </w:p>
    <w:p>
      <w:pPr>
        <w:pStyle w:val="Heading 1"/>
      </w:pPr>
      <w:r>
        <w:rPr>
          <w:rFonts w:ascii="Arial Unicode MS" w:cs="Arial Unicode MS" w:hAnsi="Arial Unicode MS" w:eastAsia="Arial Unicode MS"/>
          <w:b w:val="0"/>
          <w:bCs w:val="0"/>
          <w:i w:val="0"/>
          <w:iCs w:val="0"/>
        </w:rPr>
        <w:br w:type="page"/>
      </w:r>
    </w:p>
    <w:p>
      <w:pPr>
        <w:pStyle w:val="Heading 1"/>
      </w:pPr>
      <w:bookmarkStart w:name="_Toc31" w:id="31"/>
      <w:r>
        <w:rPr>
          <w:rFonts w:cs="Arial Unicode MS" w:eastAsia="Arial Unicode MS"/>
          <w:rtl w:val="0"/>
        </w:rPr>
        <w:t>B2</w:t>
        <w:tab/>
        <w:t>Business Park</w:t>
      </w:r>
      <w:bookmarkEnd w:id="31"/>
    </w:p>
    <w:p>
      <w:pPr>
        <w:pStyle w:val="Normal.0"/>
      </w:pPr>
    </w:p>
    <w:p>
      <w:pPr>
        <w:pStyle w:val="Heading 2"/>
      </w:pPr>
      <w:bookmarkStart w:name="_Toc32" w:id="32"/>
      <w:r>
        <w:rPr>
          <w:rFonts w:cs="Arial Unicode MS" w:eastAsia="Arial Unicode MS"/>
          <w:rtl w:val="0"/>
        </w:rPr>
        <w:t>B2.1</w:t>
        <w:tab/>
        <w:t>Purpose</w:t>
      </w:r>
      <w:bookmarkEnd w:id="32"/>
    </w:p>
    <w:p>
      <w:pPr>
        <w:pStyle w:val="BODY TEXT- ZBL - OP"/>
      </w:pPr>
    </w:p>
    <w:p>
      <w:pPr>
        <w:pStyle w:val="BODY TEXT- ZBL - OP"/>
      </w:pPr>
      <w:r>
        <w:rPr>
          <w:rFonts w:cs="Arial Unicode MS" w:eastAsia="Arial Unicode MS"/>
          <w:rtl w:val="0"/>
        </w:rPr>
        <w:tab/>
        <w:t>The purpose of the Business Park designation is to:</w:t>
      </w:r>
    </w:p>
    <w:p>
      <w:pPr>
        <w:pStyle w:val="Body Text First Indent"/>
        <w:numPr>
          <w:ilvl w:val="0"/>
          <w:numId w:val="15"/>
        </w:numPr>
        <w:rPr>
          <w:lang w:val="en-US"/>
        </w:rPr>
      </w:pPr>
      <w:r>
        <w:rPr>
          <w:rtl w:val="0"/>
          <w:lang w:val="en-US"/>
        </w:rPr>
        <w:t>provide lands for the creation of diverse employment opportunities;</w:t>
      </w:r>
    </w:p>
    <w:p>
      <w:pPr>
        <w:pStyle w:val="Body Text First Indent"/>
        <w:numPr>
          <w:ilvl w:val="0"/>
          <w:numId w:val="15"/>
        </w:numPr>
        <w:rPr>
          <w:lang w:val="en-US"/>
        </w:rPr>
      </w:pPr>
      <w:r>
        <w:rPr>
          <w:rtl w:val="0"/>
          <w:lang w:val="en-US"/>
        </w:rPr>
        <w:t>improve the economic climate on the Island by making lands available for employment generating uses;</w:t>
      </w:r>
    </w:p>
    <w:p>
      <w:pPr>
        <w:pStyle w:val="Body Text First Indent"/>
      </w:pPr>
      <w:r>
        <w:rPr>
          <w:rtl w:val="0"/>
        </w:rPr>
        <w:t>c)</w:t>
        <w:tab/>
        <w:t>ensure that new industrial development occurs in an orderly manner in conjunction with appropriate sewage and water services; and,</w:t>
      </w:r>
    </w:p>
    <w:p>
      <w:pPr>
        <w:pStyle w:val="Body Text First Indent"/>
      </w:pPr>
      <w:r>
        <w:rPr>
          <w:rtl w:val="0"/>
        </w:rPr>
        <w:t>d)</w:t>
        <w:tab/>
        <w:t>provide an area where existing and new businesses can grow and develop on the Island.</w:t>
      </w:r>
    </w:p>
    <w:p>
      <w:pPr>
        <w:pStyle w:val="BODY TEXT- ZBL - OP"/>
      </w:pPr>
    </w:p>
    <w:p>
      <w:pPr>
        <w:pStyle w:val="Heading 2"/>
      </w:pPr>
      <w:bookmarkStart w:name="_Toc33" w:id="33"/>
      <w:r>
        <w:rPr>
          <w:rFonts w:cs="Arial Unicode MS" w:eastAsia="Arial Unicode MS"/>
          <w:rtl w:val="0"/>
        </w:rPr>
        <w:t>B2.2</w:t>
        <w:tab/>
        <w:t>Location</w:t>
      </w:r>
      <w:bookmarkEnd w:id="33"/>
    </w:p>
    <w:p>
      <w:pPr>
        <w:pStyle w:val="BODY TEXT- ZBL - OP"/>
      </w:pPr>
    </w:p>
    <w:p>
      <w:pPr>
        <w:pStyle w:val="BODY TEXT- ZBL - OP"/>
      </w:pPr>
      <w:r>
        <w:rPr>
          <w:rFonts w:cs="Arial Unicode MS" w:eastAsia="Arial Unicode MS"/>
          <w:rtl w:val="0"/>
        </w:rPr>
        <w:tab/>
        <w:t>The Business Park designation as shown on Schedule A to this Plan applies to lands located in Part of Lot 14, Concessions D in the Township of St. Joseph.</w:t>
      </w:r>
    </w:p>
    <w:p>
      <w:pPr>
        <w:pStyle w:val="BODY TEXT- ZBL - OP"/>
      </w:pPr>
    </w:p>
    <w:p>
      <w:pPr>
        <w:pStyle w:val="Heading 2"/>
      </w:pPr>
      <w:bookmarkStart w:name="_Toc34" w:id="34"/>
      <w:r>
        <w:rPr>
          <w:rFonts w:cs="Arial Unicode MS" w:eastAsia="Arial Unicode MS"/>
          <w:rtl w:val="0"/>
        </w:rPr>
        <w:t>B2.3</w:t>
        <w:tab/>
        <w:t>Permitted Uses</w:t>
      </w:r>
      <w:bookmarkEnd w:id="34"/>
    </w:p>
    <w:p>
      <w:pPr>
        <w:pStyle w:val="BODY TEXT- ZBL - OP"/>
      </w:pPr>
    </w:p>
    <w:p>
      <w:pPr>
        <w:pStyle w:val="BODY TEXT- ZBL - OP"/>
      </w:pPr>
      <w:r>
        <w:rPr>
          <w:rFonts w:cs="Arial Unicode MS" w:eastAsia="Arial Unicode MS"/>
          <w:rtl w:val="0"/>
        </w:rPr>
        <w:tab/>
        <w:t xml:space="preserve">Permitted uses on lands designated Business Park include manufacturing, assembly, processing, fabrication, storage and/or warehousing uses and research establishments, wholesaling, service commercial establishments and similar uses.  Accessory retail and office uses are also permitted, provided they occupy only a limited amount of the gross floor area and are clearly accessory and incidental to the industrial use.  </w:t>
      </w:r>
    </w:p>
    <w:p>
      <w:pPr>
        <w:pStyle w:val="BODY TEXT- ZBL - OP"/>
      </w:pPr>
    </w:p>
    <w:p>
      <w:pPr>
        <w:pStyle w:val="Heading 2"/>
      </w:pPr>
      <w:bookmarkStart w:name="_Toc35" w:id="35"/>
      <w:r>
        <w:rPr>
          <w:rFonts w:cs="Arial Unicode MS" w:eastAsia="Arial Unicode MS"/>
          <w:rtl w:val="0"/>
        </w:rPr>
        <w:t>B2.4</w:t>
        <w:tab/>
        <w:t>Form of Development</w:t>
      </w:r>
      <w:bookmarkEnd w:id="35"/>
    </w:p>
    <w:p>
      <w:pPr>
        <w:pStyle w:val="BODY TEXT- ZBL - OP"/>
      </w:pPr>
    </w:p>
    <w:p>
      <w:pPr>
        <w:pStyle w:val="BODY TEXT- ZBL - OP"/>
      </w:pPr>
      <w:r>
        <w:rPr>
          <w:rFonts w:cs="Arial Unicode MS" w:eastAsia="Arial Unicode MS"/>
          <w:rtl w:val="0"/>
        </w:rPr>
        <w:tab/>
        <w:t>It is the intent of this Plan that development within the Business Park designation will be coordinated by the Municipality to ensure development within the park is orderly and properly serviced.</w:t>
      </w:r>
    </w:p>
    <w:p>
      <w:pPr>
        <w:pStyle w:val="BODY TEXT- ZBL - OP"/>
      </w:pPr>
    </w:p>
    <w:p>
      <w:pPr>
        <w:pStyle w:val="Heading 2"/>
      </w:pPr>
      <w:bookmarkStart w:name="_Toc36" w:id="36"/>
      <w:r>
        <w:rPr>
          <w:rFonts w:cs="Arial Unicode MS" w:eastAsia="Arial Unicode MS"/>
          <w:rtl w:val="0"/>
        </w:rPr>
        <w:t>B2.5</w:t>
        <w:tab/>
        <w:t>Development Policies</w:t>
      </w:r>
      <w:bookmarkEnd w:id="36"/>
    </w:p>
    <w:p>
      <w:pPr>
        <w:pStyle w:val="BODY TEXT- ZBL - OP"/>
      </w:pPr>
    </w:p>
    <w:p>
      <w:pPr>
        <w:pStyle w:val="BODY TEXT- ZBL - OP"/>
      </w:pPr>
      <w:r>
        <w:rPr>
          <w:lang w:val="en-US"/>
        </w:rPr>
        <w:tab/>
      </w:r>
      <w:r>
        <w:rPr>
          <w:rtl w:val="0"/>
          <w:lang w:val="en-US"/>
        </w:rPr>
        <w:t>Where an industrial use is proposed in the Business Park, and until such time as it may be feasible to extend municipal services to the Business Park, only low water industrial uses shall be permitted. For the purposes of this Section low water usage shall be defined as 50,000 litres per day or less, but the following also applies for various assessment and approvals:</w:t>
      </w:r>
    </w:p>
    <w:p>
      <w:pPr>
        <w:pStyle w:val="BODY TEXT- ZBL - OP"/>
        <w:rPr>
          <w:lang w:val="en-US"/>
        </w:rPr>
      </w:pPr>
    </w:p>
    <w:p>
      <w:pPr>
        <w:pStyle w:val="BODY TEXT- ZBL - OP"/>
        <w:ind w:left="2160" w:hanging="2160"/>
        <w:rPr>
          <w:lang w:val="en-US"/>
        </w:rPr>
      </w:pPr>
      <w:r>
        <w:rPr>
          <w:rtl w:val="0"/>
          <w:lang w:val="en-US"/>
        </w:rPr>
        <w:tab/>
        <w:t>i.</w:t>
        <w:tab/>
        <w:t xml:space="preserve">for industrial uses that have an average daily flow greater than 4,500 litres per day, the Ministry of Environment (MOE) B-7 Guideline </w:t>
      </w:r>
      <w:r>
        <w:rPr>
          <w:rtl w:val="0"/>
          <w:lang w:val="en-US"/>
        </w:rPr>
        <w:t>”</w:t>
      </w:r>
      <w:r>
        <w:rPr>
          <w:rtl w:val="0"/>
          <w:lang w:val="en-US"/>
        </w:rPr>
        <w:t>Incorporation of the Reasonable Use Concept into Groundwater Management Activities</w:t>
      </w:r>
      <w:r>
        <w:rPr>
          <w:rtl w:val="0"/>
          <w:lang w:val="en-US"/>
        </w:rPr>
        <w:t xml:space="preserve">” </w:t>
      </w:r>
      <w:r>
        <w:rPr>
          <w:rtl w:val="0"/>
          <w:lang w:val="en-US"/>
        </w:rPr>
        <w:t>will apply.</w:t>
      </w:r>
    </w:p>
    <w:p>
      <w:pPr>
        <w:pStyle w:val="BODY TEXT- ZBL - OP"/>
        <w:ind w:left="2160" w:hanging="2160"/>
        <w:rPr>
          <w:lang w:val="en-US"/>
        </w:rPr>
      </w:pPr>
    </w:p>
    <w:p>
      <w:pPr>
        <w:pStyle w:val="BODY TEXT- ZBL - OP"/>
        <w:ind w:left="2127" w:hanging="1462"/>
        <w:rPr>
          <w:lang w:val="en-US"/>
        </w:rPr>
      </w:pPr>
      <w:r>
        <w:rPr>
          <w:rtl w:val="0"/>
          <w:lang w:val="en-US"/>
        </w:rPr>
        <w:tab/>
        <w:t>ii.</w:t>
        <w:tab/>
        <w:t>for industrial uses that have subsurface sewage disposal systems of greater than 10,000 litres per day, a Certificate of Approval from MOE will be required. For subsurface sewage disposal systems of 10,000 litres per day or less, a Building Code Act permit is required from the appropriate approval body.</w:t>
      </w:r>
    </w:p>
    <w:p>
      <w:pPr>
        <w:pStyle w:val="BODY TEXT- ZBL - OP"/>
        <w:rPr>
          <w:lang w:val="en-US"/>
        </w:rPr>
      </w:pPr>
    </w:p>
    <w:p>
      <w:pPr>
        <w:pStyle w:val="BODY TEXT- ZBL - OP"/>
        <w:rPr>
          <w:lang w:val="en-US"/>
        </w:rPr>
      </w:pPr>
      <w:r>
        <w:rPr>
          <w:rtl w:val="0"/>
          <w:lang w:val="en-US"/>
        </w:rPr>
        <w:tab/>
        <w:t>New Industrial Uses that will require more than 50,000 litres per day shall require an Amendment to the Zoning By-law as well as a Permit to Take Water under the Ontario Water Resources Act.  An application to amend the Zoning By-law to permit an industrial use requiring more than 50,000 litres of water per day shall be accompanied by a hydrogeological evaluation confirming that the required water quantity is available for the use and will not impact adjacent wells.  Such an application shall also be accompanied by a Servicing Options Report and shall adhere to all applicable requirements of the Ministry of Environment.</w:t>
      </w:r>
    </w:p>
    <w:p>
      <w:pPr>
        <w:pStyle w:val="BODY TEXT- ZBL - OP"/>
      </w:pPr>
    </w:p>
    <w:p>
      <w:pPr>
        <w:pStyle w:val="BODY TEXT- ZBL - OP"/>
      </w:pPr>
      <w:r>
        <w:rPr>
          <w:rFonts w:cs="Arial Unicode MS" w:eastAsia="Arial Unicode MS"/>
          <w:rtl w:val="0"/>
        </w:rPr>
        <w:tab/>
        <w:t xml:space="preserve">The development of uses in the Business Park designation may be subject to Site Plan Control. In reviewing an application for Site Plan approval, Council shall be satisfied that: </w:t>
      </w:r>
    </w:p>
    <w:p>
      <w:pPr>
        <w:pStyle w:val="Body Text First Indent"/>
        <w:numPr>
          <w:ilvl w:val="0"/>
          <w:numId w:val="17"/>
        </w:numPr>
        <w:rPr>
          <w:lang w:val="en-US"/>
        </w:rPr>
      </w:pPr>
      <w:r>
        <w:rPr>
          <w:rtl w:val="0"/>
          <w:lang w:val="en-US"/>
        </w:rPr>
        <w:t xml:space="preserve">The proposed use is compliant with the Ministry of Environment D-Series Guidelines to ensure the industrial use is compatible with adjacent residential or other sensitive uses which are existing or are planned in accordance with this Official Plan. To address this issue Council may require the business owner to retain a qualified professional to complete an assessment which demonstrates that the proposed use in compliant with the MOE D-Series Guidelines. </w:t>
        <w:tab/>
      </w:r>
    </w:p>
    <w:p>
      <w:pPr>
        <w:pStyle w:val="Body Text First Indent"/>
        <w:numPr>
          <w:ilvl w:val="0"/>
          <w:numId w:val="17"/>
        </w:numPr>
        <w:rPr>
          <w:lang w:val="en-US"/>
        </w:rPr>
      </w:pPr>
      <w:r>
        <w:rPr>
          <w:rtl w:val="0"/>
          <w:lang w:val="en-US"/>
        </w:rPr>
        <w:t xml:space="preserve">Adequate parking and loading facilities are provided on the site; </w:t>
      </w:r>
    </w:p>
    <w:p>
      <w:pPr>
        <w:pStyle w:val="Body Text First Indent"/>
        <w:numPr>
          <w:ilvl w:val="0"/>
          <w:numId w:val="17"/>
        </w:numPr>
        <w:rPr>
          <w:lang w:val="en-US"/>
        </w:rPr>
      </w:pPr>
      <w:r>
        <w:rPr>
          <w:rtl w:val="0"/>
          <w:lang w:val="en-US"/>
        </w:rPr>
        <w:t>The proposed buildings or structures on unvegetated sites incorporate landscaping to enhance the site and surrounding area;</w:t>
      </w:r>
    </w:p>
    <w:p>
      <w:pPr>
        <w:pStyle w:val="Body Text First Indent"/>
        <w:numPr>
          <w:ilvl w:val="0"/>
          <w:numId w:val="17"/>
        </w:numPr>
        <w:rPr>
          <w:lang w:val="en-US"/>
        </w:rPr>
      </w:pPr>
      <w:r>
        <w:rPr>
          <w:rtl w:val="0"/>
          <w:lang w:val="en-US"/>
        </w:rPr>
        <w:t>Outdoor storage areas are substantially screened from view from passing traffic;</w:t>
      </w:r>
    </w:p>
    <w:p>
      <w:pPr>
        <w:pStyle w:val="Body Text First Indent"/>
        <w:numPr>
          <w:ilvl w:val="0"/>
          <w:numId w:val="17"/>
        </w:numPr>
        <w:rPr>
          <w:lang w:val="en-US"/>
        </w:rPr>
      </w:pPr>
      <w:r>
        <w:rPr>
          <w:rtl w:val="0"/>
          <w:lang w:val="en-US"/>
        </w:rPr>
        <w:t>Where a proposed use abuts or is in close proximity to an existing residential use, fencing, landscaping, berming or a combination of these features are utilized to ensure that there is adequate screening between the uses. It is anticipated that where a D-Series assessment is completed, recommendations for buffering will be required.</w:t>
      </w:r>
    </w:p>
    <w:p>
      <w:pPr>
        <w:pStyle w:val="Normal.0"/>
      </w:pPr>
    </w:p>
    <w:p>
      <w:pPr>
        <w:pStyle w:val="Heading 2"/>
      </w:pPr>
      <w:bookmarkStart w:name="_Toc37" w:id="37"/>
      <w:r>
        <w:rPr>
          <w:rFonts w:cs="Arial Unicode MS" w:eastAsia="Arial Unicode MS"/>
          <w:rtl w:val="0"/>
        </w:rPr>
        <w:t>B2.6</w:t>
        <w:tab/>
        <w:t>Implementing Zoning By-law</w:t>
      </w:r>
      <w:bookmarkEnd w:id="37"/>
    </w:p>
    <w:p>
      <w:pPr>
        <w:pStyle w:val="Normal.0"/>
      </w:pPr>
    </w:p>
    <w:p>
      <w:pPr>
        <w:pStyle w:val="BODY TEXT- ZBL - OP"/>
      </w:pPr>
      <w:r>
        <w:rPr>
          <w:rFonts w:cs="Arial Unicode MS" w:eastAsia="Arial Unicode MS"/>
          <w:rtl w:val="0"/>
        </w:rPr>
        <w:tab/>
        <w:t>All lands within the Business Park designation shall be placed in appropriate Employment Zones in the implementing zoning by-law. Lands in the Business Park designation will be subject to a Holding provision to ensure technical issues relating to development have been addressed.</w:t>
      </w:r>
    </w:p>
    <w:p>
      <w:pPr>
        <w:pStyle w:val="Normal.0"/>
      </w:pPr>
    </w:p>
    <w:p>
      <w:pPr>
        <w:pStyle w:val="Heading 1"/>
      </w:pPr>
      <w:r>
        <w:rPr>
          <w:rFonts w:ascii="Arial Unicode MS" w:cs="Arial Unicode MS" w:hAnsi="Arial Unicode MS" w:eastAsia="Arial Unicode MS"/>
          <w:b w:val="0"/>
          <w:bCs w:val="0"/>
          <w:i w:val="0"/>
          <w:iCs w:val="0"/>
        </w:rPr>
        <w:br w:type="page"/>
      </w:r>
    </w:p>
    <w:p>
      <w:pPr>
        <w:pStyle w:val="Heading 1"/>
      </w:pPr>
      <w:bookmarkStart w:name="_Toc38" w:id="38"/>
      <w:r>
        <w:rPr>
          <w:rFonts w:cs="Arial Unicode MS" w:eastAsia="Arial Unicode MS"/>
          <w:rtl w:val="0"/>
        </w:rPr>
        <w:t>B3</w:t>
        <w:tab/>
        <w:t>DOWNTOWN</w:t>
      </w:r>
      <w:bookmarkEnd w:id="38"/>
    </w:p>
    <w:p>
      <w:pPr>
        <w:pStyle w:val="Normal.0"/>
      </w:pPr>
    </w:p>
    <w:p>
      <w:pPr>
        <w:pStyle w:val="Heading 2"/>
      </w:pPr>
      <w:bookmarkStart w:name="_Toc39" w:id="39"/>
      <w:r>
        <w:rPr>
          <w:rFonts w:cs="Arial Unicode MS" w:eastAsia="Arial Unicode MS"/>
          <w:rtl w:val="0"/>
        </w:rPr>
        <w:t>B3.1</w:t>
        <w:tab/>
        <w:t>Purpose</w:t>
      </w:r>
      <w:bookmarkEnd w:id="39"/>
    </w:p>
    <w:p>
      <w:pPr>
        <w:pStyle w:val="BODY TEXT- ZBL - OP"/>
      </w:pPr>
    </w:p>
    <w:p>
      <w:pPr>
        <w:pStyle w:val="BODY TEXT- ZBL - OP"/>
      </w:pPr>
      <w:r>
        <w:rPr>
          <w:rFonts w:cs="Arial Unicode MS" w:eastAsia="Arial Unicode MS"/>
          <w:rtl w:val="0"/>
        </w:rPr>
        <w:tab/>
        <w:t>The purpose of the Downtown designation is to:</w:t>
      </w:r>
    </w:p>
    <w:p>
      <w:pPr>
        <w:pStyle w:val="Body Text First Indent"/>
      </w:pPr>
      <w:r>
        <w:rPr>
          <w:rtl w:val="0"/>
        </w:rPr>
        <w:t>a)</w:t>
        <w:tab/>
        <w:t>maintain and promote the Downtown areas of Hilton Beach and Richards Landing as destinations for commerce, hospitality and accommodation on the Island;</w:t>
      </w:r>
    </w:p>
    <w:p>
      <w:pPr>
        <w:pStyle w:val="Body Text First Indent"/>
      </w:pPr>
      <w:r>
        <w:rPr>
          <w:rtl w:val="0"/>
        </w:rPr>
        <w:t>b)</w:t>
        <w:tab/>
        <w:t>encourage tourism and development in the Downtown areas;</w:t>
      </w:r>
    </w:p>
    <w:p>
      <w:pPr>
        <w:pStyle w:val="Body Text First Indent"/>
      </w:pPr>
      <w:r>
        <w:rPr>
          <w:rtl w:val="0"/>
        </w:rPr>
        <w:t>c)</w:t>
        <w:tab/>
        <w:t>encourage the intensification and development of a mix of uses to enhance the character of the Downtown areas;</w:t>
      </w:r>
    </w:p>
    <w:p>
      <w:pPr>
        <w:pStyle w:val="Body Text First Indent"/>
      </w:pPr>
      <w:r>
        <w:rPr>
          <w:rtl w:val="0"/>
        </w:rPr>
        <w:t>d)</w:t>
        <w:tab/>
        <w:t>encourage streetscape and fa</w:t>
      </w:r>
      <w:r>
        <w:rPr>
          <w:rtl w:val="0"/>
        </w:rPr>
        <w:t>ç</w:t>
      </w:r>
      <w:r>
        <w:rPr>
          <w:rtl w:val="0"/>
        </w:rPr>
        <w:t>ade improvements that revitalize the cultural and historic character of the Downtowns;</w:t>
      </w:r>
    </w:p>
    <w:p>
      <w:pPr>
        <w:pStyle w:val="Body Text First Indent"/>
      </w:pPr>
      <w:r>
        <w:rPr>
          <w:rtl w:val="0"/>
        </w:rPr>
        <w:t>e)</w:t>
        <w:tab/>
        <w:t>establish a definitive boundary for the Downtown, within which a mixed use, pedestrian-oriented environment can be fostered; and,</w:t>
      </w:r>
    </w:p>
    <w:p>
      <w:pPr>
        <w:pStyle w:val="Body Text First Indent"/>
      </w:pPr>
      <w:r>
        <w:rPr>
          <w:rtl w:val="0"/>
        </w:rPr>
        <w:t>f)</w:t>
        <w:tab/>
        <w:t>improve connections between the Downtown and adjacent shoreline areas to create unified and attractive central areas.</w:t>
      </w:r>
    </w:p>
    <w:p>
      <w:pPr>
        <w:pStyle w:val="Normal.0"/>
      </w:pPr>
    </w:p>
    <w:p>
      <w:pPr>
        <w:pStyle w:val="Heading 2"/>
      </w:pPr>
      <w:bookmarkStart w:name="_Toc40" w:id="40"/>
      <w:r>
        <w:rPr>
          <w:rFonts w:cs="Arial Unicode MS" w:eastAsia="Arial Unicode MS"/>
          <w:rtl w:val="0"/>
        </w:rPr>
        <w:t>B3.2</w:t>
        <w:tab/>
        <w:t>Location</w:t>
      </w:r>
      <w:bookmarkEnd w:id="40"/>
    </w:p>
    <w:p>
      <w:pPr>
        <w:pStyle w:val="BODY TEXT- ZBL - OP"/>
      </w:pPr>
    </w:p>
    <w:p>
      <w:pPr>
        <w:pStyle w:val="BODY TEXT- ZBL - OP"/>
      </w:pPr>
      <w:r>
        <w:rPr>
          <w:rFonts w:cs="Arial Unicode MS" w:eastAsia="Arial Unicode MS"/>
          <w:rtl w:val="0"/>
        </w:rPr>
        <w:tab/>
        <w:t>The Downtown designation as shown on Schedules A-1 and A-2 applies to the traditional downtown commercial districts of Richards Landing and Hilton Beach.</w:t>
      </w:r>
    </w:p>
    <w:p>
      <w:pPr>
        <w:pStyle w:val="BODY TEXT- ZBL - OP"/>
      </w:pPr>
      <w:r>
        <w:rPr>
          <w:rFonts w:cs="Arial Unicode MS" w:eastAsia="Arial Unicode MS"/>
          <w:rtl w:val="0"/>
        </w:rPr>
        <w:t xml:space="preserve"> </w:t>
      </w:r>
    </w:p>
    <w:p>
      <w:pPr>
        <w:pStyle w:val="Heading 2"/>
      </w:pPr>
      <w:bookmarkStart w:name="_Toc41" w:id="41"/>
      <w:r>
        <w:rPr>
          <w:rFonts w:cs="Arial Unicode MS" w:eastAsia="Arial Unicode MS"/>
          <w:rtl w:val="0"/>
        </w:rPr>
        <w:t>B3.3</w:t>
        <w:tab/>
        <w:t>Permitted Uses</w:t>
      </w:r>
      <w:bookmarkEnd w:id="41"/>
    </w:p>
    <w:p>
      <w:pPr>
        <w:pStyle w:val="BODY TEXT- ZBL - OP"/>
      </w:pPr>
    </w:p>
    <w:p>
      <w:pPr>
        <w:pStyle w:val="BODY TEXT- ZBL - OP"/>
      </w:pPr>
      <w:r>
        <w:rPr>
          <w:rFonts w:cs="Arial Unicode MS" w:eastAsia="Arial Unicode MS"/>
          <w:rtl w:val="0"/>
        </w:rPr>
        <w:tab/>
        <w:t>Permitted uses in the Downtown Core Commercial designation include:</w:t>
      </w:r>
    </w:p>
    <w:p>
      <w:pPr>
        <w:pStyle w:val="Body Text First Indent"/>
      </w:pPr>
      <w:r>
        <w:rPr>
          <w:rtl w:val="0"/>
        </w:rPr>
        <w:t>a)</w:t>
        <w:tab/>
        <w:t>Retail uses;</w:t>
      </w:r>
    </w:p>
    <w:p>
      <w:pPr>
        <w:pStyle w:val="Body Text First Indent"/>
      </w:pPr>
      <w:r>
        <w:rPr>
          <w:rtl w:val="0"/>
        </w:rPr>
        <w:t>b)</w:t>
        <w:tab/>
        <w:t>Service uses;</w:t>
      </w:r>
    </w:p>
    <w:p>
      <w:pPr>
        <w:pStyle w:val="Body Text First Indent"/>
      </w:pPr>
      <w:r>
        <w:rPr>
          <w:rtl w:val="0"/>
        </w:rPr>
        <w:t>c)</w:t>
        <w:tab/>
        <w:t>Business offices;</w:t>
      </w:r>
    </w:p>
    <w:p>
      <w:pPr>
        <w:pStyle w:val="Body Text First Indent"/>
      </w:pPr>
      <w:r>
        <w:rPr>
          <w:rtl w:val="0"/>
        </w:rPr>
        <w:t>d)</w:t>
        <w:tab/>
        <w:t>Banks and financial institutions;</w:t>
      </w:r>
    </w:p>
    <w:p>
      <w:pPr>
        <w:pStyle w:val="Body Text First Indent"/>
      </w:pPr>
      <w:r>
        <w:rPr>
          <w:rtl w:val="0"/>
        </w:rPr>
        <w:t>e)</w:t>
        <w:tab/>
        <w:t>Hotels, inns and bed and breakfast establishments;</w:t>
      </w:r>
    </w:p>
    <w:p>
      <w:pPr>
        <w:pStyle w:val="Body Text First Indent"/>
      </w:pPr>
      <w:r>
        <w:rPr>
          <w:rtl w:val="0"/>
        </w:rPr>
        <w:t>f)</w:t>
        <w:tab/>
        <w:t>Theatres;</w:t>
      </w:r>
    </w:p>
    <w:p>
      <w:pPr>
        <w:pStyle w:val="Body Text First Indent"/>
      </w:pPr>
      <w:r>
        <w:rPr>
          <w:rtl w:val="0"/>
        </w:rPr>
        <w:t>g)</w:t>
        <w:tab/>
        <w:t>Day care centres;</w:t>
      </w:r>
    </w:p>
    <w:p>
      <w:pPr>
        <w:pStyle w:val="Body Text First Indent"/>
      </w:pPr>
      <w:r>
        <w:rPr>
          <w:rtl w:val="0"/>
        </w:rPr>
        <w:t>h)</w:t>
        <w:tab/>
        <w:t>Private and commercial schools;</w:t>
      </w:r>
    </w:p>
    <w:p>
      <w:pPr>
        <w:pStyle w:val="Body Text First Indent"/>
      </w:pPr>
      <w:r>
        <w:rPr>
          <w:rtl w:val="0"/>
        </w:rPr>
        <w:t>i)</w:t>
        <w:tab/>
        <w:t>Places of worship, schools, libraries and other institutional uses;</w:t>
      </w:r>
    </w:p>
    <w:p>
      <w:pPr>
        <w:pStyle w:val="Body Text First Indent"/>
      </w:pPr>
      <w:r>
        <w:rPr>
          <w:rtl w:val="0"/>
        </w:rPr>
        <w:t>j)</w:t>
        <w:tab/>
        <w:t xml:space="preserve">Health care facilities; </w:t>
      </w:r>
    </w:p>
    <w:p>
      <w:pPr>
        <w:pStyle w:val="Body Text First Indent"/>
      </w:pPr>
      <w:r>
        <w:rPr>
          <w:rtl w:val="0"/>
        </w:rPr>
        <w:t>k)</w:t>
        <w:tab/>
        <w:t>Restaurants and take-out restaurants, but not including any restaurant with a drive-through component;</w:t>
      </w:r>
    </w:p>
    <w:p>
      <w:pPr>
        <w:pStyle w:val="Body Text First Indent"/>
      </w:pPr>
      <w:r>
        <w:rPr>
          <w:rtl w:val="0"/>
        </w:rPr>
        <w:t>l)</w:t>
        <w:tab/>
        <w:t>Second Storey Residential uses;</w:t>
      </w:r>
    </w:p>
    <w:p>
      <w:pPr>
        <w:pStyle w:val="Body Text First Indent"/>
      </w:pPr>
      <w:r>
        <w:rPr>
          <w:rtl w:val="0"/>
        </w:rPr>
        <w:t>m)</w:t>
        <w:tab/>
        <w:t xml:space="preserve">Funeral Homes; </w:t>
      </w:r>
    </w:p>
    <w:p>
      <w:pPr>
        <w:pStyle w:val="Body Text First Indent"/>
        <w:numPr>
          <w:ilvl w:val="0"/>
          <w:numId w:val="20"/>
        </w:numPr>
        <w:rPr>
          <w:lang w:val="en-US"/>
        </w:rPr>
      </w:pPr>
      <w:r>
        <w:rPr>
          <w:rtl w:val="0"/>
          <w:lang w:val="en-US"/>
        </w:rPr>
        <w:t>Nightclubs;</w:t>
      </w:r>
    </w:p>
    <w:p>
      <w:pPr>
        <w:pStyle w:val="Body Text First Indent"/>
        <w:numPr>
          <w:ilvl w:val="0"/>
          <w:numId w:val="19"/>
        </w:numPr>
        <w:rPr>
          <w:lang w:val="en-US"/>
        </w:rPr>
      </w:pPr>
      <w:r>
        <w:rPr>
          <w:rtl w:val="0"/>
          <w:lang w:val="en-US"/>
        </w:rPr>
        <w:t>Festivals and open air markets;</w:t>
      </w:r>
    </w:p>
    <w:p>
      <w:pPr>
        <w:pStyle w:val="Body Text First Indent"/>
        <w:numPr>
          <w:ilvl w:val="0"/>
          <w:numId w:val="19"/>
        </w:numPr>
        <w:rPr>
          <w:lang w:val="en-US"/>
        </w:rPr>
      </w:pPr>
      <w:r>
        <w:rPr>
          <w:rtl w:val="0"/>
          <w:lang w:val="en-US"/>
        </w:rPr>
        <w:t>Public uses and service utilities and structures;</w:t>
      </w:r>
    </w:p>
    <w:p>
      <w:pPr>
        <w:pStyle w:val="Body Text First Indent"/>
        <w:numPr>
          <w:ilvl w:val="0"/>
          <w:numId w:val="19"/>
        </w:numPr>
        <w:rPr>
          <w:lang w:val="en-US"/>
        </w:rPr>
      </w:pPr>
      <w:r>
        <w:rPr>
          <w:rtl w:val="0"/>
          <w:lang w:val="en-US"/>
        </w:rPr>
        <w:t>Museums and art galleries; and,</w:t>
      </w:r>
    </w:p>
    <w:p>
      <w:pPr>
        <w:pStyle w:val="Body Text First Indent"/>
        <w:numPr>
          <w:ilvl w:val="0"/>
          <w:numId w:val="19"/>
        </w:numPr>
        <w:rPr>
          <w:lang w:val="en-US"/>
        </w:rPr>
      </w:pPr>
      <w:r>
        <w:rPr>
          <w:rtl w:val="0"/>
          <w:lang w:val="en-US"/>
        </w:rPr>
        <w:t>Existing residential uses and minor expansions thereto.</w:t>
      </w:r>
    </w:p>
    <w:p>
      <w:pPr>
        <w:pStyle w:val="Normal.0"/>
      </w:pPr>
    </w:p>
    <w:p>
      <w:pPr>
        <w:pStyle w:val="Heading 2"/>
      </w:pPr>
      <w:bookmarkStart w:name="_Toc42" w:id="42"/>
      <w:r>
        <w:rPr>
          <w:rFonts w:cs="Arial Unicode MS" w:eastAsia="Arial Unicode MS"/>
          <w:rtl w:val="0"/>
        </w:rPr>
        <w:t>B3.4</w:t>
        <w:tab/>
        <w:t xml:space="preserve">The Vision for the Downtown </w:t>
      </w:r>
      <w:bookmarkEnd w:id="42"/>
    </w:p>
    <w:p>
      <w:pPr>
        <w:pStyle w:val="BODY TEXT- ZBL - OP"/>
      </w:pPr>
    </w:p>
    <w:p>
      <w:pPr>
        <w:pStyle w:val="BODY TEXT- ZBL - OP"/>
      </w:pPr>
      <w:r>
        <w:rPr>
          <w:rFonts w:cs="Arial Unicode MS" w:eastAsia="Arial Unicode MS"/>
          <w:rtl w:val="0"/>
        </w:rPr>
        <w:tab/>
        <w:t>It is the intent of this Plan that the Downtown areas will function as the focal points for commerce and hospitality on the Island, accommodating a diverse mix of commercial, residential and cultural uses and opportunities.</w:t>
      </w:r>
    </w:p>
    <w:p>
      <w:pPr>
        <w:pStyle w:val="BODY TEXT- ZBL - OP"/>
      </w:pPr>
    </w:p>
    <w:p>
      <w:pPr>
        <w:pStyle w:val="BODY TEXT- ZBL - OP"/>
      </w:pPr>
      <w:r>
        <w:rPr>
          <w:rFonts w:cs="Arial Unicode MS" w:eastAsia="Arial Unicode MS"/>
          <w:rtl w:val="0"/>
        </w:rPr>
        <w:tab/>
        <w:t>It is the intent of this Plan that the scale and location of new development in the Downtown maintain and/or enhance the existing character of the Downtown. This can be achieved by having regard to the following guidelines:</w:t>
      </w:r>
    </w:p>
    <w:p>
      <w:pPr>
        <w:pStyle w:val="Body Text First Indent"/>
      </w:pPr>
      <w:r>
        <w:rPr>
          <w:rtl w:val="0"/>
        </w:rPr>
        <w:t>a)</w:t>
        <w:tab/>
        <w:t>the development of diverse, compatible land uses in close proximity to each other;</w:t>
      </w:r>
    </w:p>
    <w:p>
      <w:pPr>
        <w:pStyle w:val="Body Text First Indent"/>
      </w:pPr>
      <w:r>
        <w:rPr>
          <w:rtl w:val="0"/>
        </w:rPr>
        <w:t>b)</w:t>
        <w:tab/>
        <w:t>the maximum use of existing buildings in the Downtown to accommodate a wide range of uses, with an emphasis on using upper level space for residential uses;</w:t>
      </w:r>
    </w:p>
    <w:p>
      <w:pPr>
        <w:pStyle w:val="Body Text First Indent"/>
      </w:pPr>
      <w:r>
        <w:rPr>
          <w:rtl w:val="0"/>
        </w:rPr>
        <w:t>c)</w:t>
        <w:tab/>
        <w:t>the establishment and maintenance of a streetscape that is geared to the pedestrian;</w:t>
      </w:r>
    </w:p>
    <w:p>
      <w:pPr>
        <w:pStyle w:val="Body Text First Indent"/>
      </w:pPr>
      <w:r>
        <w:rPr>
          <w:rtl w:val="0"/>
        </w:rPr>
        <w:t>d)</w:t>
        <w:tab/>
        <w:t>the preservation and enhancement of any cultural and historic features that exist in the Downtown; and,</w:t>
      </w:r>
    </w:p>
    <w:p>
      <w:pPr>
        <w:pStyle w:val="Body Text First Indent"/>
      </w:pPr>
      <w:r>
        <w:rPr>
          <w:rFonts w:ascii="Arial Unicode MS" w:cs="Arial Unicode MS" w:hAnsi="Arial Unicode MS" w:eastAsia="Arial Unicode MS"/>
          <w:b w:val="0"/>
          <w:bCs w:val="0"/>
          <w:i w:val="0"/>
          <w:iCs w:val="0"/>
        </w:rPr>
        <w:br w:type="page"/>
      </w:r>
    </w:p>
    <w:p>
      <w:pPr>
        <w:pStyle w:val="Body Text First Indent"/>
      </w:pPr>
      <w:r>
        <w:rPr>
          <w:rtl w:val="0"/>
        </w:rPr>
        <w:t>e)</w:t>
        <w:tab/>
        <w:t>partnerships and collaboration between the Island and service delivery groups such as the Chamber of Commerce, Economic Development Corporation and/or Heritage Committee.</w:t>
      </w:r>
    </w:p>
    <w:p>
      <w:pPr>
        <w:pStyle w:val="Normal.0"/>
      </w:pPr>
    </w:p>
    <w:p>
      <w:pPr>
        <w:pStyle w:val="Heading 2"/>
        <w:ind w:left="0" w:firstLine="0"/>
      </w:pPr>
      <w:bookmarkStart w:name="_Toc43" w:id="43"/>
      <w:r>
        <w:rPr>
          <w:rtl w:val="0"/>
          <w:lang w:val="en-US"/>
        </w:rPr>
        <w:t>B3.5</w:t>
        <w:tab/>
        <w:t>Development Policies</w:t>
      </w:r>
      <w:bookmarkEnd w:id="43"/>
    </w:p>
    <w:p>
      <w:pPr>
        <w:pStyle w:val="Normal.0"/>
      </w:pPr>
    </w:p>
    <w:p>
      <w:pPr>
        <w:pStyle w:val="Heading 3"/>
      </w:pPr>
      <w:r>
        <w:rPr>
          <w:rFonts w:cs="Arial Unicode MS" w:eastAsia="Arial Unicode MS"/>
          <w:rtl w:val="0"/>
        </w:rPr>
        <w:t>B3.5.1</w:t>
        <w:tab/>
        <w:t>New Lots Created by Consent</w:t>
      </w:r>
    </w:p>
    <w:p>
      <w:pPr>
        <w:pStyle w:val="BODY TEXT- ZBL - OP"/>
      </w:pPr>
    </w:p>
    <w:p>
      <w:pPr>
        <w:pStyle w:val="BODY TEXT- ZBL - OP"/>
      </w:pPr>
      <w:r>
        <w:rPr>
          <w:rFonts w:cs="Arial Unicode MS" w:eastAsia="Arial Unicode MS"/>
          <w:rtl w:val="0"/>
        </w:rPr>
        <w:tab/>
        <w:t>The creation of new lots by consent to sever may be permitted, provided the consent is in keeping with the objectives of this Plan and does not unduly fragment the land base of the Downtown to make it more difficult to accommodate usable building space. The creation of new lots in the Downtown shall also comply with Section D4 (General Consent Policies).</w:t>
      </w:r>
    </w:p>
    <w:p>
      <w:pPr>
        <w:pStyle w:val="BODY TEXT- ZBL - OP"/>
      </w:pPr>
    </w:p>
    <w:p>
      <w:pPr>
        <w:pStyle w:val="Heading 3"/>
      </w:pPr>
      <w:r>
        <w:rPr>
          <w:rFonts w:cs="Arial Unicode MS" w:eastAsia="Arial Unicode MS"/>
          <w:rtl w:val="0"/>
        </w:rPr>
        <w:t>B3.5.2</w:t>
        <w:tab/>
        <w:t>New Development and Redevelopment Policies</w:t>
      </w:r>
    </w:p>
    <w:p>
      <w:pPr>
        <w:pStyle w:val="BODY TEXT- ZBL - OP"/>
      </w:pPr>
    </w:p>
    <w:p>
      <w:pPr>
        <w:pStyle w:val="BODY TEXT- ZBL - OP"/>
      </w:pPr>
      <w:r>
        <w:rPr>
          <w:rFonts w:cs="Arial Unicode MS" w:eastAsia="Arial Unicode MS"/>
          <w:rtl w:val="0"/>
        </w:rPr>
        <w:tab/>
        <w:t>The following policies are intended to guide proposals for new development or redevelopment in the Downtown designation:</w:t>
      </w:r>
    </w:p>
    <w:p>
      <w:pPr>
        <w:pStyle w:val="Body Text First Indent"/>
        <w:numPr>
          <w:ilvl w:val="0"/>
          <w:numId w:val="22"/>
        </w:numPr>
        <w:rPr>
          <w:lang w:val="en-US"/>
        </w:rPr>
      </w:pPr>
      <w:r>
        <w:rPr>
          <w:rtl w:val="0"/>
          <w:lang w:val="en-US"/>
        </w:rPr>
        <w:t>Land assembly is encouraged to create larger, more viable development parcels;</w:t>
      </w:r>
    </w:p>
    <w:p>
      <w:pPr>
        <w:pStyle w:val="Body Text First Indent"/>
        <w:numPr>
          <w:ilvl w:val="0"/>
          <w:numId w:val="22"/>
        </w:numPr>
        <w:rPr>
          <w:lang w:val="en-US"/>
        </w:rPr>
      </w:pPr>
      <w:r>
        <w:rPr>
          <w:rtl w:val="0"/>
          <w:lang w:val="en-US"/>
        </w:rPr>
        <w:t>All future development shall occur on the basis of being connected to full sewer and water services;</w:t>
      </w:r>
    </w:p>
    <w:p>
      <w:pPr>
        <w:pStyle w:val="Body Text First Indent"/>
      </w:pPr>
      <w:r>
        <w:rPr>
          <w:rtl w:val="0"/>
        </w:rPr>
        <w:t>c)</w:t>
        <w:tab/>
        <w:t>Hospitality and tourist oriented uses that will enhance the pedestrian linkage between the downtown, the marinas and open space areas are encouraged;</w:t>
      </w:r>
    </w:p>
    <w:p>
      <w:pPr>
        <w:pStyle w:val="Body Text First Indent"/>
      </w:pPr>
      <w:r>
        <w:rPr>
          <w:rtl w:val="0"/>
        </w:rPr>
        <w:t>d)</w:t>
        <w:tab/>
        <w:t>All development proposals requiring a Planning Act approval may be required to restore or enhance their building fa</w:t>
      </w:r>
      <w:r>
        <w:rPr>
          <w:rtl w:val="0"/>
        </w:rPr>
        <w:t>ç</w:t>
      </w:r>
      <w:r>
        <w:rPr>
          <w:rtl w:val="0"/>
        </w:rPr>
        <w:t>ade in order to maintain the architectural character and identity of the Downtown in accordance with the following guidelines:</w:t>
      </w:r>
    </w:p>
    <w:p>
      <w:pPr>
        <w:pStyle w:val="Body Text First Indent 2"/>
      </w:pPr>
      <w:r>
        <w:rPr>
          <w:rtl w:val="0"/>
        </w:rPr>
        <w:t>i)</w:t>
        <w:tab/>
        <w:t>Original architectural details and features should be restored;</w:t>
      </w:r>
    </w:p>
    <w:p>
      <w:pPr>
        <w:pStyle w:val="Body Text First Indent 2"/>
      </w:pPr>
      <w:r>
        <w:rPr>
          <w:rtl w:val="0"/>
        </w:rPr>
        <w:t>ii)</w:t>
        <w:tab/>
        <w:t>Where an existing building lacks significant architectural detail or a new building is to be built on a vacant lot, the fa</w:t>
      </w:r>
      <w:r>
        <w:rPr>
          <w:rtl w:val="0"/>
        </w:rPr>
        <w:t>ç</w:t>
      </w:r>
      <w:r>
        <w:rPr>
          <w:rtl w:val="0"/>
        </w:rPr>
        <w:t>ade should be representative of or consistent with historic architectural styles;</w:t>
      </w:r>
    </w:p>
    <w:p>
      <w:pPr>
        <w:pStyle w:val="Body Text First Indent 2"/>
      </w:pPr>
      <w:r>
        <w:rPr>
          <w:rtl w:val="0"/>
        </w:rPr>
        <w:t>iii)</w:t>
        <w:tab/>
        <w:t>Building materials which are not in keeping with the architectural character of the Downtown will be discouraged;</w:t>
      </w:r>
    </w:p>
    <w:p>
      <w:pPr>
        <w:pStyle w:val="Body Text First Indent 2"/>
      </w:pPr>
      <w:r>
        <w:rPr>
          <w:rtl w:val="0"/>
        </w:rPr>
        <w:t>iv)</w:t>
        <w:tab/>
        <w:t>Traditional signage and lighting is preferred over fluorescent sign boxes and corporate signage; and,</w:t>
      </w:r>
    </w:p>
    <w:p>
      <w:pPr>
        <w:pStyle w:val="Body Text First Indent 2"/>
      </w:pPr>
      <w:r>
        <w:rPr>
          <w:rtl w:val="0"/>
        </w:rPr>
        <w:t>v)</w:t>
        <w:tab/>
        <w:t>Fa</w:t>
      </w:r>
      <w:r>
        <w:rPr>
          <w:rtl w:val="0"/>
        </w:rPr>
        <w:t>ç</w:t>
      </w:r>
      <w:r>
        <w:rPr>
          <w:rtl w:val="0"/>
        </w:rPr>
        <w:t>ades should incorporate broad window treatments at street level to maintain an open, pedestrian friendly environment.</w:t>
      </w:r>
    </w:p>
    <w:p>
      <w:pPr>
        <w:pStyle w:val="Normal.0"/>
      </w:pPr>
    </w:p>
    <w:p>
      <w:pPr>
        <w:pStyle w:val="Heading 3"/>
      </w:pPr>
      <w:r>
        <w:rPr>
          <w:rFonts w:cs="Arial Unicode MS" w:eastAsia="Arial Unicode MS"/>
          <w:rtl w:val="0"/>
        </w:rPr>
        <w:t>B3.5.3</w:t>
        <w:tab/>
        <w:t>Existing Residential Uses in the Downtown</w:t>
      </w:r>
    </w:p>
    <w:p>
      <w:pPr>
        <w:pStyle w:val="BODY TEXT- ZBL - OP"/>
      </w:pPr>
    </w:p>
    <w:p>
      <w:pPr>
        <w:pStyle w:val="BODY TEXT- ZBL - OP"/>
      </w:pPr>
      <w:r>
        <w:rPr>
          <w:rFonts w:cs="Arial Unicode MS" w:eastAsia="Arial Unicode MS"/>
          <w:rtl w:val="0"/>
        </w:rPr>
        <w:tab/>
        <w:t xml:space="preserve">There are a number of existing residential uses existing in the Downtown designation. This Plan will permit these residential uses to continue, however these uses are encouraged to convert or redevelop into commercial uses in accordance with Section B3.5.2. </w:t>
      </w:r>
    </w:p>
    <w:p>
      <w:pPr>
        <w:pStyle w:val="BODY TEXT- ZBL - OP"/>
        <w:ind w:left="0" w:firstLine="0"/>
      </w:pPr>
    </w:p>
    <w:p>
      <w:pPr>
        <w:pStyle w:val="Heading 3"/>
      </w:pPr>
      <w:r>
        <w:rPr>
          <w:rFonts w:cs="Arial Unicode MS" w:eastAsia="Arial Unicode MS"/>
          <w:rtl w:val="0"/>
        </w:rPr>
        <w:t>B3.5.4</w:t>
        <w:tab/>
        <w:t>Parking</w:t>
      </w:r>
    </w:p>
    <w:p>
      <w:pPr>
        <w:pStyle w:val="BODY TEXT- ZBL - OP"/>
      </w:pPr>
    </w:p>
    <w:p>
      <w:pPr>
        <w:pStyle w:val="BODY TEXT- ZBL - OP"/>
      </w:pPr>
      <w:r>
        <w:rPr>
          <w:rFonts w:cs="Arial Unicode MS" w:eastAsia="Arial Unicode MS"/>
          <w:rtl w:val="0"/>
        </w:rPr>
        <w:tab/>
        <w:t>Where a new use cannot comply with the Zoning By-law</w:t>
      </w:r>
      <w:r>
        <w:rPr>
          <w:rFonts w:cs="Arial Unicode MS" w:eastAsia="Arial Unicode MS" w:hint="default"/>
          <w:rtl w:val="0"/>
        </w:rPr>
        <w:t>’</w:t>
      </w:r>
      <w:r>
        <w:rPr>
          <w:rFonts w:cs="Arial Unicode MS" w:eastAsia="Arial Unicode MS"/>
          <w:rtl w:val="0"/>
        </w:rPr>
        <w:t>s parking requirement, the Municipality may pass a by-law to accept cash-in-lieu where the parking can be reasonably accommodated on the street or off-site in another appropriate location. In determining the cash-in-lieu payment, Council shall have regard to the cost to provide and maintain a parking space in the Downtown.</w:t>
      </w:r>
    </w:p>
    <w:p>
      <w:pPr>
        <w:pStyle w:val="Normal.0"/>
      </w:pPr>
    </w:p>
    <w:p>
      <w:pPr>
        <w:pStyle w:val="Heading 2"/>
      </w:pPr>
      <w:bookmarkStart w:name="_Toc44" w:id="44"/>
      <w:r>
        <w:rPr>
          <w:rFonts w:cs="Arial Unicode MS" w:eastAsia="Arial Unicode MS"/>
          <w:rtl w:val="0"/>
        </w:rPr>
        <w:t>B3.6</w:t>
        <w:tab/>
        <w:t>Public Space in the Downtown</w:t>
      </w:r>
      <w:bookmarkEnd w:id="44"/>
    </w:p>
    <w:p>
      <w:pPr>
        <w:pStyle w:val="BODY TEXT- ZBL - OP"/>
      </w:pPr>
    </w:p>
    <w:p>
      <w:pPr>
        <w:pStyle w:val="BODY TEXT- ZBL - OP"/>
      </w:pPr>
      <w:r>
        <w:rPr>
          <w:rFonts w:cs="Arial Unicode MS" w:eastAsia="Arial Unicode MS"/>
          <w:rtl w:val="0"/>
        </w:rPr>
        <w:tab/>
        <w:t>Public land in the Downtown includes streets, sidewalks, parking lots, parks and administrative or public buildings. It is a policy of this Plan that a municipality should partner with stakeholders to maintain public space in a manner that is complementary to the Downtown and is consistent with the objectives of this Plan. Specific projects aimed to revitalize public lands and buildings may include the:</w:t>
      </w:r>
    </w:p>
    <w:p>
      <w:pPr>
        <w:pStyle w:val="Body Text First Indent"/>
      </w:pPr>
      <w:r>
        <w:rPr>
          <w:rtl w:val="0"/>
        </w:rPr>
        <w:t>a)</w:t>
        <w:tab/>
        <w:t>Provision of streetscape landscaping such as trees, shrubs and flowers;</w:t>
      </w:r>
    </w:p>
    <w:p>
      <w:pPr>
        <w:pStyle w:val="Body Text First Indent"/>
      </w:pPr>
      <w:r>
        <w:rPr>
          <w:rtl w:val="0"/>
        </w:rPr>
        <w:t>b)</w:t>
        <w:tab/>
        <w:t>Provision of street furniture, lighting, flower planters, art and monuments in strategic, pedestrian oriented locations; or,</w:t>
      </w:r>
    </w:p>
    <w:p>
      <w:pPr>
        <w:pStyle w:val="Body Text First Indent"/>
      </w:pPr>
      <w:r>
        <w:rPr>
          <w:rtl w:val="0"/>
        </w:rPr>
        <w:t>c)</w:t>
        <w:tab/>
        <w:t>Renovations and/or fa</w:t>
      </w:r>
      <w:r>
        <w:rPr>
          <w:rtl w:val="0"/>
        </w:rPr>
        <w:t>ç</w:t>
      </w:r>
      <w:r>
        <w:rPr>
          <w:rtl w:val="0"/>
        </w:rPr>
        <w:t>ade improvements to existing public buildings.</w:t>
      </w:r>
    </w:p>
    <w:p>
      <w:pPr>
        <w:pStyle w:val="BODY TEXT- ZBL - OP"/>
      </w:pPr>
    </w:p>
    <w:p>
      <w:pPr>
        <w:pStyle w:val="Heading 2"/>
      </w:pPr>
      <w:bookmarkStart w:name="_Toc45" w:id="45"/>
      <w:r>
        <w:rPr>
          <w:rFonts w:cs="Arial Unicode MS" w:eastAsia="Arial Unicode MS"/>
          <w:rtl w:val="0"/>
        </w:rPr>
        <w:t>B3.7</w:t>
        <w:tab/>
        <w:t xml:space="preserve">Implementing Zoning By-law </w:t>
      </w:r>
      <w:bookmarkEnd w:id="45"/>
    </w:p>
    <w:p>
      <w:pPr>
        <w:pStyle w:val="BODY TEXT- ZBL - OP"/>
      </w:pPr>
    </w:p>
    <w:p>
      <w:pPr>
        <w:pStyle w:val="BODY TEXT- ZBL - OP"/>
      </w:pPr>
      <w:r>
        <w:rPr>
          <w:rFonts w:cs="Arial Unicode MS" w:eastAsia="Arial Unicode MS"/>
          <w:rtl w:val="0"/>
        </w:rPr>
        <w:tab/>
        <w:t xml:space="preserve">All lands that are used for commercial purposes shall be placed in a Downtown Commercial Zone in the implementing Zoning By-law. </w:t>
      </w:r>
    </w:p>
    <w:p>
      <w:pPr>
        <w:pStyle w:val="BODY TEXT- ZBL - OP"/>
      </w:pPr>
    </w:p>
    <w:p>
      <w:pPr>
        <w:pStyle w:val="BODY TEXT- ZBL - OP"/>
      </w:pPr>
    </w:p>
    <w:p>
      <w:pPr>
        <w:pStyle w:val="Heading 1"/>
      </w:pPr>
      <w:r>
        <w:rPr>
          <w:rFonts w:ascii="Arial Unicode MS" w:cs="Arial Unicode MS" w:hAnsi="Arial Unicode MS" w:eastAsia="Arial Unicode MS"/>
          <w:b w:val="0"/>
          <w:bCs w:val="0"/>
          <w:i w:val="0"/>
          <w:iCs w:val="0"/>
        </w:rPr>
        <w:br w:type="page"/>
      </w:r>
    </w:p>
    <w:p>
      <w:pPr>
        <w:pStyle w:val="Heading 1"/>
      </w:pPr>
      <w:bookmarkStart w:name="_Toc46" w:id="46"/>
      <w:r>
        <w:rPr>
          <w:rFonts w:cs="Arial Unicode MS" w:eastAsia="Arial Unicode MS"/>
          <w:rtl w:val="0"/>
        </w:rPr>
        <w:t>B4</w:t>
        <w:tab/>
        <w:t>TOWNSITE MIXED USE AREA</w:t>
      </w:r>
      <w:bookmarkEnd w:id="46"/>
    </w:p>
    <w:p>
      <w:pPr>
        <w:pStyle w:val="Normal.0"/>
      </w:pPr>
    </w:p>
    <w:p>
      <w:pPr>
        <w:pStyle w:val="Heading 2"/>
      </w:pPr>
      <w:bookmarkStart w:name="_Toc47" w:id="47"/>
      <w:r>
        <w:rPr>
          <w:rFonts w:cs="Arial Unicode MS" w:eastAsia="Arial Unicode MS"/>
          <w:rtl w:val="0"/>
        </w:rPr>
        <w:t>B4.1</w:t>
        <w:tab/>
        <w:t>Objectives</w:t>
      </w:r>
      <w:bookmarkEnd w:id="47"/>
    </w:p>
    <w:p>
      <w:pPr>
        <w:pStyle w:val="BODY TEXT- ZBL - OP"/>
      </w:pPr>
    </w:p>
    <w:p>
      <w:pPr>
        <w:pStyle w:val="BODY TEXT- ZBL - OP"/>
      </w:pPr>
      <w:r>
        <w:rPr>
          <w:rFonts w:cs="Arial Unicode MS" w:eastAsia="Arial Unicode MS"/>
          <w:rtl w:val="0"/>
        </w:rPr>
        <w:tab/>
        <w:t>The purpose of the Townsite Mixed Use designation is to:</w:t>
      </w:r>
    </w:p>
    <w:p>
      <w:pPr>
        <w:pStyle w:val="Body Text First Indent"/>
      </w:pPr>
      <w:r>
        <w:rPr>
          <w:rtl w:val="0"/>
        </w:rPr>
        <w:t>a)</w:t>
        <w:tab/>
        <w:t>identify strategic lands in the Townsites that have potential to be redeveloped to accommodate residential as well as  hospitality and tourist related uses;</w:t>
      </w:r>
    </w:p>
    <w:p>
      <w:pPr>
        <w:pStyle w:val="Body Text First Indent"/>
      </w:pPr>
      <w:r>
        <w:rPr>
          <w:rtl w:val="0"/>
        </w:rPr>
        <w:t>b)</w:t>
        <w:tab/>
        <w:t>permit land uses that can foster a pedestrian environment and linkage with the Downtown and waterfront areas.</w:t>
      </w:r>
    </w:p>
    <w:p>
      <w:pPr>
        <w:pStyle w:val="BODY TEXT- ZBL - OP"/>
      </w:pPr>
    </w:p>
    <w:p>
      <w:pPr>
        <w:pStyle w:val="Heading 2"/>
      </w:pPr>
      <w:bookmarkStart w:name="_Toc48" w:id="48"/>
      <w:r>
        <w:rPr>
          <w:rFonts w:cs="Arial Unicode MS" w:eastAsia="Arial Unicode MS"/>
          <w:rtl w:val="0"/>
        </w:rPr>
        <w:t>B4.2</w:t>
        <w:tab/>
        <w:t>Location</w:t>
      </w:r>
      <w:bookmarkEnd w:id="48"/>
    </w:p>
    <w:p>
      <w:pPr>
        <w:pStyle w:val="BODY TEXT- ZBL - OP"/>
      </w:pPr>
    </w:p>
    <w:p>
      <w:pPr>
        <w:pStyle w:val="BODY TEXT- ZBL - OP"/>
      </w:pPr>
      <w:r>
        <w:rPr>
          <w:rFonts w:cs="Arial Unicode MS" w:eastAsia="Arial Unicode MS"/>
          <w:rtl w:val="0"/>
        </w:rPr>
        <w:tab/>
        <w:t>The Townsite Mixed Use Area designation as shown on Schedules A-1 and A-2 to this Plan applies to lands in the Townsites that are contiguous to the Downtown and/or the waterfront and represent viable locations for mixed-use development on full municipal sewer and water services.</w:t>
      </w:r>
    </w:p>
    <w:p>
      <w:pPr>
        <w:pStyle w:val="BODY TEXT- ZBL - OP"/>
      </w:pPr>
    </w:p>
    <w:p>
      <w:pPr>
        <w:pStyle w:val="Heading 2"/>
      </w:pPr>
      <w:bookmarkStart w:name="_Toc49" w:id="49"/>
      <w:r>
        <w:rPr>
          <w:rFonts w:cs="Arial Unicode MS" w:eastAsia="Arial Unicode MS"/>
          <w:rtl w:val="0"/>
        </w:rPr>
        <w:t>B4.3</w:t>
        <w:tab/>
        <w:t>Permitted Uses</w:t>
      </w:r>
      <w:bookmarkEnd w:id="49"/>
    </w:p>
    <w:p>
      <w:pPr>
        <w:pStyle w:val="BODY TEXT- ZBL - OP"/>
      </w:pPr>
    </w:p>
    <w:p>
      <w:pPr>
        <w:pStyle w:val="BODY TEXT- ZBL - OP"/>
      </w:pPr>
      <w:r>
        <w:rPr>
          <w:rFonts w:cs="Arial Unicode MS" w:eastAsia="Arial Unicode MS"/>
          <w:rtl w:val="0"/>
        </w:rPr>
        <w:tab/>
        <w:t>Permitted uses on lands designated Townsite Mixed Use Area include:</w:t>
      </w:r>
    </w:p>
    <w:p>
      <w:pPr>
        <w:pStyle w:val="Body Text First Indent"/>
      </w:pPr>
      <w:r>
        <w:rPr>
          <w:rtl w:val="0"/>
        </w:rPr>
        <w:t>a)</w:t>
        <w:tab/>
        <w:t>Residential uses including condominiums and interval ownership facilities;</w:t>
      </w:r>
    </w:p>
    <w:p>
      <w:pPr>
        <w:pStyle w:val="Body Text First Indent"/>
      </w:pPr>
      <w:r>
        <w:rPr>
          <w:rtl w:val="0"/>
        </w:rPr>
        <w:t>b)</w:t>
        <w:tab/>
        <w:t>Hotels, inns and bed and breakfasts;</w:t>
      </w:r>
    </w:p>
    <w:p>
      <w:pPr>
        <w:pStyle w:val="Body Text First Indent"/>
      </w:pPr>
      <w:r>
        <w:rPr>
          <w:rtl w:val="0"/>
        </w:rPr>
        <w:t>c)</w:t>
        <w:tab/>
        <w:t>Conference facilities;</w:t>
      </w:r>
    </w:p>
    <w:p>
      <w:pPr>
        <w:pStyle w:val="Body Text First Indent"/>
      </w:pPr>
      <w:r>
        <w:rPr>
          <w:rtl w:val="0"/>
        </w:rPr>
        <w:t>d)</w:t>
        <w:tab/>
        <w:t>Banquet halls;</w:t>
      </w:r>
    </w:p>
    <w:p>
      <w:pPr>
        <w:pStyle w:val="Body Text First Indent"/>
      </w:pPr>
      <w:r>
        <w:rPr>
          <w:rtl w:val="0"/>
        </w:rPr>
        <w:t>e)</w:t>
        <w:tab/>
        <w:t>Restaurants;</w:t>
      </w:r>
    </w:p>
    <w:p>
      <w:pPr>
        <w:pStyle w:val="Body Text First Indent"/>
      </w:pPr>
      <w:r>
        <w:rPr>
          <w:rtl w:val="0"/>
        </w:rPr>
        <w:t>f)</w:t>
        <w:tab/>
        <w:t>Museums and art galleries;</w:t>
      </w:r>
    </w:p>
    <w:p>
      <w:pPr>
        <w:pStyle w:val="Body Text First Indent"/>
      </w:pPr>
      <w:r>
        <w:rPr>
          <w:rtl w:val="0"/>
        </w:rPr>
        <w:t>g)</w:t>
        <w:tab/>
        <w:t>Public uses and open space;</w:t>
      </w:r>
    </w:p>
    <w:p>
      <w:pPr>
        <w:pStyle w:val="Body Text First Indent"/>
      </w:pPr>
      <w:r>
        <w:rPr>
          <w:rtl w:val="0"/>
        </w:rPr>
        <w:t>h)</w:t>
        <w:tab/>
        <w:t>Spas and wellness centres;</w:t>
      </w:r>
    </w:p>
    <w:p>
      <w:pPr>
        <w:pStyle w:val="Body Text First Indent"/>
      </w:pPr>
      <w:r>
        <w:rPr>
          <w:rtl w:val="0"/>
        </w:rPr>
        <w:t>i)</w:t>
        <w:tab/>
        <w:t>Festivals and special events;</w:t>
      </w:r>
    </w:p>
    <w:p>
      <w:pPr>
        <w:pStyle w:val="Body Text First Indent"/>
      </w:pPr>
      <w:r>
        <w:rPr>
          <w:rtl w:val="0"/>
        </w:rPr>
        <w:t>j)</w:t>
        <w:tab/>
        <w:t>Funeral homes;</w:t>
      </w:r>
    </w:p>
    <w:p>
      <w:pPr>
        <w:pStyle w:val="Body Text First Indent"/>
      </w:pPr>
      <w:r>
        <w:rPr>
          <w:rtl w:val="0"/>
        </w:rPr>
        <w:t>k)</w:t>
        <w:tab/>
        <w:t>Seasonal food and produce vendors;</w:t>
      </w:r>
    </w:p>
    <w:p>
      <w:pPr>
        <w:pStyle w:val="Body Text First Indent"/>
      </w:pPr>
      <w:r>
        <w:rPr>
          <w:rtl w:val="0"/>
        </w:rPr>
        <w:t>l)</w:t>
        <w:tab/>
        <w:t>Existing tourist camps and campgrounds;</w:t>
      </w:r>
    </w:p>
    <w:p>
      <w:pPr>
        <w:pStyle w:val="Body Text First Indent"/>
      </w:pPr>
      <w:r>
        <w:rPr>
          <w:rtl w:val="0"/>
        </w:rPr>
        <w:t>m)</w:t>
        <w:tab/>
        <w:t>Existing retail, service and business uses;</w:t>
      </w:r>
    </w:p>
    <w:p>
      <w:pPr>
        <w:pStyle w:val="Body Text First Indent"/>
        <w:numPr>
          <w:ilvl w:val="0"/>
          <w:numId w:val="25"/>
        </w:numPr>
        <w:rPr>
          <w:lang w:val="en-US"/>
        </w:rPr>
      </w:pPr>
      <w:r>
        <w:rPr>
          <w:rtl w:val="0"/>
          <w:lang w:val="en-US"/>
        </w:rPr>
        <w:t>Marinas; and,</w:t>
      </w:r>
    </w:p>
    <w:p>
      <w:pPr>
        <w:pStyle w:val="Body Text First Indent"/>
        <w:numPr>
          <w:ilvl w:val="0"/>
          <w:numId w:val="24"/>
        </w:numPr>
        <w:rPr>
          <w:lang w:val="en-US"/>
        </w:rPr>
      </w:pPr>
      <w:r>
        <w:rPr>
          <w:rtl w:val="0"/>
          <w:lang w:val="en-US"/>
        </w:rPr>
        <w:t>Institutional uses such as churches and schools.</w:t>
      </w:r>
    </w:p>
    <w:p>
      <w:pPr>
        <w:pStyle w:val="BODY TEXT- ZBL - OP"/>
        <w:ind w:left="0" w:firstLine="0"/>
      </w:pPr>
    </w:p>
    <w:p>
      <w:pPr>
        <w:pStyle w:val="Heading 2"/>
      </w:pPr>
      <w:bookmarkStart w:name="_Toc50" w:id="50"/>
      <w:r>
        <w:rPr>
          <w:rFonts w:cs="Arial Unicode MS" w:eastAsia="Arial Unicode MS"/>
          <w:rtl w:val="0"/>
        </w:rPr>
        <w:t>B4.4</w:t>
        <w:tab/>
        <w:t xml:space="preserve">Development Policies </w:t>
      </w:r>
      <w:bookmarkEnd w:id="50"/>
    </w:p>
    <w:p>
      <w:pPr>
        <w:pStyle w:val="Normal.0"/>
      </w:pPr>
    </w:p>
    <w:p>
      <w:pPr>
        <w:pStyle w:val="BODY TEXT- ZBL - OP"/>
      </w:pPr>
      <w:r>
        <w:rPr>
          <w:rFonts w:cs="Arial Unicode MS" w:eastAsia="Arial Unicode MS"/>
          <w:rtl w:val="0"/>
        </w:rPr>
        <w:tab/>
        <w:t>Future development occurring in the Townsite Mixed Use designation shall be subject to a Zoning By-law Amendment and Site Plan Control. In reviewing an application for a Zoning By-law Amendment, Council shall consider the following:</w:t>
      </w:r>
    </w:p>
    <w:p>
      <w:pPr>
        <w:pStyle w:val="Body Text First Indent"/>
      </w:pPr>
      <w:r>
        <w:rPr>
          <w:rtl w:val="0"/>
        </w:rPr>
        <w:t>a)</w:t>
        <w:tab/>
        <w:t>The proposed development can be connected to the Municipality</w:t>
      </w:r>
      <w:r>
        <w:rPr>
          <w:rtl w:val="0"/>
        </w:rPr>
        <w:t>’</w:t>
      </w:r>
      <w:r>
        <w:rPr>
          <w:rtl w:val="0"/>
        </w:rPr>
        <w:t>s sewer and water system;</w:t>
      </w:r>
    </w:p>
    <w:p>
      <w:pPr>
        <w:pStyle w:val="Body Text First Indent"/>
      </w:pPr>
      <w:r>
        <w:rPr>
          <w:rtl w:val="0"/>
        </w:rPr>
        <w:t>b)</w:t>
        <w:tab/>
        <w:t>The proposed development creates or provide opportunities for pedestrian connections to the Downtown, the waterfront and/or public space;</w:t>
      </w:r>
    </w:p>
    <w:p>
      <w:pPr>
        <w:pStyle w:val="Body Text First Indent"/>
      </w:pPr>
      <w:r>
        <w:rPr>
          <w:rtl w:val="0"/>
        </w:rPr>
        <w:t>c)</w:t>
        <w:tab/>
        <w:t>The proposed development achieves a housing density of between 20 and 30 units per net residential hectare;</w:t>
      </w:r>
    </w:p>
    <w:p>
      <w:pPr>
        <w:pStyle w:val="Body Text First Indent"/>
      </w:pPr>
      <w:r>
        <w:rPr>
          <w:rtl w:val="0"/>
        </w:rPr>
        <w:t>d)</w:t>
        <w:tab/>
        <w:t>That development related issues such as stormwater management, parking and traffic circulation have been adequately addressed; and,</w:t>
      </w:r>
    </w:p>
    <w:p>
      <w:pPr>
        <w:pStyle w:val="Body Text First Indent"/>
      </w:pPr>
      <w:r>
        <w:rPr>
          <w:rtl w:val="0"/>
        </w:rPr>
        <w:t>e)</w:t>
        <w:tab/>
        <w:t>That the development is in keeping with the character of the shoreline and downtown area and incorporates appropriate landscaping treatments.</w:t>
      </w:r>
    </w:p>
    <w:p>
      <w:pPr>
        <w:pStyle w:val="Normal.0"/>
      </w:pPr>
    </w:p>
    <w:p>
      <w:pPr>
        <w:pStyle w:val="Heading 2"/>
      </w:pPr>
      <w:bookmarkStart w:name="_Toc51" w:id="51"/>
      <w:r>
        <w:rPr>
          <w:rFonts w:cs="Arial Unicode MS" w:eastAsia="Arial Unicode MS"/>
          <w:rtl w:val="0"/>
        </w:rPr>
        <w:t>B4.5</w:t>
        <w:tab/>
        <w:t>Implementing Zoning By-law</w:t>
      </w:r>
      <w:bookmarkEnd w:id="51"/>
    </w:p>
    <w:p>
      <w:pPr>
        <w:pStyle w:val="Normal.0"/>
      </w:pPr>
    </w:p>
    <w:p>
      <w:pPr>
        <w:pStyle w:val="BODY TEXT- ZBL - OP"/>
      </w:pPr>
      <w:r>
        <w:rPr>
          <w:rFonts w:cs="Arial Unicode MS" w:eastAsia="Arial Unicode MS"/>
          <w:rtl w:val="0"/>
        </w:rPr>
        <w:tab/>
        <w:t xml:space="preserve">All lands designated Townsite Mixed Use Area shall be required to be placed in zone categories which reflect existing uses in the implementing Zoning By-law. </w:t>
      </w:r>
    </w:p>
    <w:p>
      <w:pPr>
        <w:pStyle w:val="Normal.0"/>
      </w:pPr>
    </w:p>
    <w:p>
      <w:pPr>
        <w:pStyle w:val="Heading 1"/>
      </w:pPr>
      <w:r>
        <w:rPr>
          <w:rFonts w:ascii="Arial Unicode MS" w:cs="Arial Unicode MS" w:hAnsi="Arial Unicode MS" w:eastAsia="Arial Unicode MS"/>
          <w:b w:val="0"/>
          <w:bCs w:val="0"/>
          <w:i w:val="0"/>
          <w:iCs w:val="0"/>
        </w:rPr>
        <w:br w:type="page"/>
      </w:r>
    </w:p>
    <w:p>
      <w:pPr>
        <w:pStyle w:val="Heading 1"/>
      </w:pPr>
      <w:bookmarkStart w:name="_Toc52" w:id="52"/>
      <w:r>
        <w:rPr>
          <w:rFonts w:cs="Arial Unicode MS" w:eastAsia="Arial Unicode MS"/>
          <w:rtl w:val="0"/>
        </w:rPr>
        <w:t>B5</w:t>
        <w:tab/>
        <w:t>RURAL</w:t>
      </w:r>
      <w:bookmarkEnd w:id="52"/>
    </w:p>
    <w:p>
      <w:pPr>
        <w:pStyle w:val="Normal.0"/>
      </w:pPr>
    </w:p>
    <w:p>
      <w:pPr>
        <w:pStyle w:val="Heading 2"/>
      </w:pPr>
      <w:bookmarkStart w:name="_Toc53" w:id="53"/>
      <w:r>
        <w:rPr>
          <w:rFonts w:cs="Arial Unicode MS" w:eastAsia="Arial Unicode MS"/>
          <w:rtl w:val="0"/>
        </w:rPr>
        <w:t>B5.1</w:t>
        <w:tab/>
        <w:t>Purpose</w:t>
      </w:r>
      <w:bookmarkEnd w:id="53"/>
    </w:p>
    <w:p>
      <w:pPr>
        <w:pStyle w:val="BODY TEXT- ZBL - OP"/>
      </w:pPr>
    </w:p>
    <w:p>
      <w:pPr>
        <w:pStyle w:val="BODY TEXT- ZBL - OP"/>
      </w:pPr>
      <w:r>
        <w:rPr>
          <w:rFonts w:cs="Arial Unicode MS" w:eastAsia="Arial Unicode MS"/>
          <w:rtl w:val="0"/>
        </w:rPr>
        <w:tab/>
        <w:t>The purpose of the Rural designation is to:</w:t>
      </w:r>
    </w:p>
    <w:p>
      <w:pPr>
        <w:pStyle w:val="Body Text First Indent"/>
      </w:pPr>
      <w:r>
        <w:rPr>
          <w:rtl w:val="0"/>
        </w:rPr>
        <w:t>a)</w:t>
        <w:tab/>
        <w:t>protect land suitable for agricultural production from development and land uses unrelated to agriculture;</w:t>
      </w:r>
    </w:p>
    <w:p>
      <w:pPr>
        <w:pStyle w:val="Body Text First Indent"/>
      </w:pPr>
      <w:r>
        <w:rPr>
          <w:rtl w:val="0"/>
        </w:rPr>
        <w:t>b)</w:t>
        <w:tab/>
        <w:t xml:space="preserve">permit uses which support the agricultural industry and rural community; </w:t>
      </w:r>
    </w:p>
    <w:p>
      <w:pPr>
        <w:pStyle w:val="Body Text First Indent"/>
      </w:pPr>
      <w:r>
        <w:rPr>
          <w:rtl w:val="0"/>
        </w:rPr>
        <w:t>c)</w:t>
        <w:tab/>
        <w:t>protect the agricultural and rural character of the Island and maintain those elements which contribute to the open space character of the countryside;</w:t>
      </w:r>
    </w:p>
    <w:p>
      <w:pPr>
        <w:pStyle w:val="Body Text First Indent"/>
      </w:pPr>
      <w:r>
        <w:rPr>
          <w:rtl w:val="0"/>
        </w:rPr>
        <w:t>d)</w:t>
        <w:tab/>
        <w:t>prevent the intrusion of land uses which are incompatible with the rural character and/or resource activities of the area;</w:t>
      </w:r>
    </w:p>
    <w:p>
      <w:pPr>
        <w:pStyle w:val="Body Text First Indent"/>
      </w:pPr>
      <w:r>
        <w:rPr>
          <w:rtl w:val="0"/>
        </w:rPr>
        <w:t>e)</w:t>
        <w:tab/>
        <w:t>promote the agricultural industry and associated activities and enhance their capacity to contribute to the economy of the Island; and,</w:t>
      </w:r>
    </w:p>
    <w:p>
      <w:pPr>
        <w:pStyle w:val="Body Text First Indent"/>
      </w:pPr>
      <w:r>
        <w:rPr>
          <w:rtl w:val="0"/>
        </w:rPr>
        <w:t>f)</w:t>
        <w:tab/>
        <w:t>ensure that the scale of development is compatible with the role and function of the rural area.</w:t>
      </w:r>
    </w:p>
    <w:p>
      <w:pPr>
        <w:pStyle w:val="Normal.0"/>
      </w:pPr>
    </w:p>
    <w:p>
      <w:pPr>
        <w:pStyle w:val="Heading 2"/>
      </w:pPr>
      <w:bookmarkStart w:name="_Toc54" w:id="54"/>
      <w:r>
        <w:rPr>
          <w:rFonts w:cs="Arial Unicode MS" w:eastAsia="Arial Unicode MS"/>
          <w:rtl w:val="0"/>
        </w:rPr>
        <w:t>B5.2</w:t>
        <w:tab/>
        <w:t>Location</w:t>
      </w:r>
      <w:bookmarkEnd w:id="54"/>
    </w:p>
    <w:p>
      <w:pPr>
        <w:pStyle w:val="BODY TEXT- ZBL - OP"/>
      </w:pPr>
    </w:p>
    <w:p>
      <w:pPr>
        <w:pStyle w:val="BODY TEXT- ZBL - OP"/>
      </w:pPr>
      <w:r>
        <w:rPr>
          <w:lang w:val="en-US"/>
        </w:rPr>
        <w:tab/>
      </w:r>
      <w:r>
        <w:rPr>
          <w:rtl w:val="0"/>
          <w:lang w:val="en-US"/>
        </w:rPr>
        <w:t>The Rural land use designation applies to the majority of land within the planning area that is not otherwise placed in one of the other land use designations for this Official Plan as shown on land use schedules.</w:t>
      </w:r>
    </w:p>
    <w:p>
      <w:pPr>
        <w:pStyle w:val="BODY TEXT- ZBL - OP"/>
      </w:pPr>
    </w:p>
    <w:p>
      <w:pPr>
        <w:pStyle w:val="Heading 2"/>
      </w:pPr>
      <w:bookmarkStart w:name="_Toc55" w:id="55"/>
      <w:r>
        <w:rPr>
          <w:rFonts w:cs="Arial Unicode MS" w:eastAsia="Arial Unicode MS"/>
          <w:rtl w:val="0"/>
        </w:rPr>
        <w:t>B5.3</w:t>
        <w:tab/>
        <w:t>Permitted Uses</w:t>
      </w:r>
      <w:bookmarkEnd w:id="55"/>
    </w:p>
    <w:p>
      <w:pPr>
        <w:pStyle w:val="Body Text First Indent"/>
      </w:pPr>
      <w:r>
        <w:rPr>
          <w:rtl w:val="0"/>
        </w:rPr>
        <w:t>a)</w:t>
        <w:tab/>
        <w:t>agricultural and nursery uses;</w:t>
      </w:r>
    </w:p>
    <w:p>
      <w:pPr>
        <w:pStyle w:val="Body Text First Indent"/>
      </w:pPr>
      <w:r>
        <w:rPr>
          <w:rtl w:val="0"/>
        </w:rPr>
        <w:t>b)</w:t>
        <w:tab/>
        <w:t>single detached dwellings on existing lots;</w:t>
      </w:r>
    </w:p>
    <w:p>
      <w:pPr>
        <w:pStyle w:val="Body Text First Indent"/>
      </w:pPr>
      <w:r>
        <w:rPr>
          <w:rtl w:val="0"/>
        </w:rPr>
        <w:t>c)</w:t>
        <w:tab/>
        <w:t xml:space="preserve">bed and breakfast establishments; </w:t>
      </w:r>
    </w:p>
    <w:p>
      <w:pPr>
        <w:pStyle w:val="Body Text First Indent"/>
      </w:pPr>
      <w:r>
        <w:rPr>
          <w:rtl w:val="0"/>
        </w:rPr>
        <w:t>d)</w:t>
        <w:tab/>
        <w:t>home occupations, home industries subject to the provisions of Section B6.5.1 of this Plan and local Zoning By-laws;</w:t>
      </w:r>
    </w:p>
    <w:p>
      <w:pPr>
        <w:pStyle w:val="Body Text First Indent"/>
      </w:pPr>
      <w:r>
        <w:rPr>
          <w:rtl w:val="0"/>
        </w:rPr>
        <w:t>e)</w:t>
        <w:tab/>
        <w:t>veterinary clinics;</w:t>
      </w:r>
    </w:p>
    <w:p>
      <w:pPr>
        <w:pStyle w:val="Body Text First Indent"/>
      </w:pPr>
      <w:r>
        <w:rPr>
          <w:rtl w:val="0"/>
        </w:rPr>
        <w:t>f)</w:t>
        <w:tab/>
        <w:t>commercial dog kennels subject to Section B6.5.6 of this Plan;</w:t>
      </w:r>
    </w:p>
    <w:p>
      <w:pPr>
        <w:pStyle w:val="Body Text First Indent"/>
      </w:pPr>
      <w:r>
        <w:rPr>
          <w:rtl w:val="0"/>
        </w:rPr>
        <w:t>g)</w:t>
        <w:tab/>
        <w:t>passive recreational uses, such as walking trails and nature interpretation centres on lands owned by a public authority;</w:t>
      </w:r>
    </w:p>
    <w:p>
      <w:pPr>
        <w:pStyle w:val="Body Text First Indent"/>
      </w:pPr>
      <w:r>
        <w:rPr>
          <w:rtl w:val="0"/>
        </w:rPr>
        <w:t>h)</w:t>
        <w:tab/>
        <w:t>hobby farms subject to Section B6.5.8;</w:t>
      </w:r>
    </w:p>
    <w:p>
      <w:pPr>
        <w:pStyle w:val="Body Text First Indent"/>
      </w:pPr>
      <w:r>
        <w:rPr>
          <w:rtl w:val="0"/>
        </w:rPr>
        <w:t>i)</w:t>
        <w:tab/>
        <w:t>small-scale accommodation facilities and corporate meeting facilities subject to Section B6.5.5 of this Plan;</w:t>
      </w:r>
    </w:p>
    <w:p>
      <w:pPr>
        <w:pStyle w:val="Body Text First Indent"/>
      </w:pPr>
      <w:r>
        <w:rPr>
          <w:rtl w:val="0"/>
        </w:rPr>
        <w:t>j)</w:t>
        <w:tab/>
        <w:t>forestry and resource management uses;</w:t>
      </w:r>
    </w:p>
    <w:p>
      <w:pPr>
        <w:pStyle w:val="Body Text First Indent"/>
      </w:pPr>
      <w:r>
        <w:rPr>
          <w:rtl w:val="0"/>
        </w:rPr>
        <w:t>k)</w:t>
        <w:tab/>
        <w:t>small-scale public uses;</w:t>
      </w:r>
    </w:p>
    <w:p>
      <w:pPr>
        <w:pStyle w:val="Body Text First Indent"/>
      </w:pPr>
      <w:r>
        <w:rPr>
          <w:rtl w:val="0"/>
        </w:rPr>
        <w:t>l)</w:t>
        <w:tab/>
        <w:t>cemeteries subject to Section B6.5.7 of this Plan;</w:t>
      </w:r>
    </w:p>
    <w:p>
      <w:pPr>
        <w:pStyle w:val="Body Text First Indent"/>
        <w:numPr>
          <w:ilvl w:val="0"/>
          <w:numId w:val="28"/>
        </w:numPr>
        <w:rPr>
          <w:lang w:val="en-US"/>
        </w:rPr>
      </w:pPr>
      <w:r>
        <w:rPr>
          <w:rtl w:val="0"/>
          <w:lang w:val="en-US"/>
        </w:rPr>
        <w:t>commercial uses on farm properties subject to Section B6.5.2 of this Plan;</w:t>
      </w:r>
    </w:p>
    <w:p>
      <w:pPr>
        <w:pStyle w:val="Body Text First Indent"/>
        <w:numPr>
          <w:ilvl w:val="0"/>
          <w:numId w:val="27"/>
        </w:numPr>
        <w:rPr>
          <w:lang w:val="en-US"/>
        </w:rPr>
      </w:pPr>
      <w:r>
        <w:rPr>
          <w:rtl w:val="0"/>
          <w:lang w:val="en-US"/>
        </w:rPr>
        <w:t>space extensive industrial uses which serve the rural community;</w:t>
      </w:r>
    </w:p>
    <w:p>
      <w:pPr>
        <w:pStyle w:val="Body Text First Indent"/>
        <w:numPr>
          <w:ilvl w:val="0"/>
          <w:numId w:val="27"/>
        </w:numPr>
        <w:rPr>
          <w:lang w:val="en-US"/>
        </w:rPr>
      </w:pPr>
      <w:r>
        <w:rPr>
          <w:rtl w:val="0"/>
          <w:lang w:val="en-US"/>
        </w:rPr>
        <w:t>alternative energy systems;</w:t>
      </w:r>
    </w:p>
    <w:p>
      <w:pPr>
        <w:pStyle w:val="Body Text First Indent"/>
        <w:numPr>
          <w:ilvl w:val="0"/>
          <w:numId w:val="27"/>
        </w:numPr>
        <w:rPr>
          <w:lang w:val="en-US"/>
        </w:rPr>
      </w:pPr>
      <w:r>
        <w:rPr>
          <w:rtl w:val="0"/>
          <w:lang w:val="en-US"/>
        </w:rPr>
        <w:t>the extraction of stone, gravel, sand and other aggregates and associated operations such as crushing, screening, washing and aggregate storage subject to Section B6.6; and,</w:t>
      </w:r>
    </w:p>
    <w:p>
      <w:pPr>
        <w:pStyle w:val="Body Text First Indent"/>
        <w:numPr>
          <w:ilvl w:val="0"/>
          <w:numId w:val="27"/>
        </w:numPr>
        <w:rPr>
          <w:lang w:val="en-US"/>
        </w:rPr>
      </w:pPr>
      <w:r>
        <w:rPr>
          <w:rtl w:val="0"/>
          <w:lang w:val="en-US"/>
        </w:rPr>
        <w:t>wayside pits and quarries,  portable asphalt plants and concrete plants for specific road works undertaken by a public authority in the area.</w:t>
      </w:r>
    </w:p>
    <w:p>
      <w:pPr>
        <w:pStyle w:val="Normal.0"/>
        <w:tabs>
          <w:tab w:val="left" w:pos="2160"/>
        </w:tabs>
        <w:ind w:left="2160" w:hanging="720"/>
      </w:pPr>
    </w:p>
    <w:p>
      <w:pPr>
        <w:pStyle w:val="Heading 2"/>
        <w:ind w:left="0" w:firstLine="0"/>
      </w:pPr>
      <w:bookmarkStart w:name="_Toc56" w:id="56"/>
      <w:r>
        <w:rPr>
          <w:rtl w:val="0"/>
          <w:lang w:val="en-US"/>
        </w:rPr>
        <w:t>B5.4</w:t>
        <w:tab/>
        <w:t>Development Policies</w:t>
      </w:r>
      <w:bookmarkEnd w:id="56"/>
    </w:p>
    <w:p>
      <w:pPr>
        <w:pStyle w:val="Heading 4"/>
        <w:ind w:left="0" w:firstLine="0"/>
      </w:pPr>
    </w:p>
    <w:p>
      <w:pPr>
        <w:pStyle w:val="Heading 3"/>
      </w:pPr>
      <w:r>
        <w:rPr>
          <w:rFonts w:cs="Arial Unicode MS" w:eastAsia="Arial Unicode MS"/>
          <w:rtl w:val="0"/>
        </w:rPr>
        <w:t>B5.4.1</w:t>
        <w:tab/>
        <w:t>The Creation of New Lots for Residential Purposes</w:t>
      </w:r>
    </w:p>
    <w:p>
      <w:pPr>
        <w:pStyle w:val="BODY TEXT- ZBL - OP"/>
      </w:pPr>
    </w:p>
    <w:p>
      <w:pPr>
        <w:pStyle w:val="BODY TEXT- ZBL - OP"/>
      </w:pPr>
      <w:r>
        <w:rPr>
          <w:rFonts w:cs="Arial Unicode MS" w:eastAsia="Arial Unicode MS"/>
          <w:rtl w:val="0"/>
        </w:rPr>
        <w:tab/>
        <w:t xml:space="preserve">In accordance with the intent of this Plan to maintain the rural character of the Island, the majority of the new residential development is directed to the Townsites and vacant building lots. However, a maximum of two new lots may be created from a lot in the Rural designation for residential purposes provided Planning Board is satisfied of the following: </w:t>
      </w:r>
    </w:p>
    <w:p>
      <w:pPr>
        <w:pStyle w:val="Body Text First Indent"/>
      </w:pPr>
      <w:r>
        <w:rPr>
          <w:rtl w:val="0"/>
        </w:rPr>
        <w:t>a)</w:t>
        <w:tab/>
        <w:t xml:space="preserve">the severed lot will not remove good agricultural land from production and is located where it would have the least impact on existing and future agricultural operations; </w:t>
      </w:r>
    </w:p>
    <w:p>
      <w:pPr>
        <w:pStyle w:val="Body Text First Indent"/>
        <w:spacing w:before="120"/>
      </w:pPr>
      <w:r>
        <w:rPr>
          <w:rtl w:val="0"/>
          <w:lang w:val="en-US"/>
        </w:rPr>
        <w:t>b)</w:t>
        <w:tab/>
        <w:t>the severed and retained lots are no smaller than 2.0 hectares and have a minimum frontage of 150 metres on an improved public road maintained on a  year round basis;</w:t>
      </w:r>
    </w:p>
    <w:p>
      <w:pPr>
        <w:pStyle w:val="Body Text First Indent"/>
        <w:spacing w:before="120"/>
      </w:pPr>
      <w:r>
        <w:rPr>
          <w:rtl w:val="0"/>
          <w:lang w:val="en-US"/>
        </w:rPr>
        <w:t>c)</w:t>
        <w:tab/>
        <w:t xml:space="preserve">the boundary of the severed lot maintains a minimum distance of 300 metres from an existing barn or feedlot, or the minimum distance required by the Minimum  Distance Separation I Formulae, whichever is the greater; </w:t>
      </w:r>
    </w:p>
    <w:p>
      <w:pPr>
        <w:pStyle w:val="Body Text First Indent"/>
        <w:spacing w:before="120"/>
      </w:pPr>
      <w:r>
        <w:rPr>
          <w:rFonts w:ascii="Arial Unicode MS" w:cs="Arial Unicode MS" w:hAnsi="Arial Unicode MS" w:eastAsia="Arial Unicode MS"/>
          <w:b w:val="0"/>
          <w:bCs w:val="0"/>
          <w:i w:val="0"/>
          <w:iCs w:val="0"/>
        </w:rPr>
        <w:br w:type="page"/>
      </w:r>
    </w:p>
    <w:p>
      <w:pPr>
        <w:pStyle w:val="Body Text First Indent"/>
        <w:numPr>
          <w:ilvl w:val="0"/>
          <w:numId w:val="31"/>
        </w:numPr>
        <w:spacing w:before="120"/>
        <w:rPr>
          <w:lang w:val="en-US"/>
        </w:rPr>
      </w:pPr>
      <w:r>
        <w:rPr>
          <w:rtl w:val="0"/>
          <w:lang w:val="en-US"/>
        </w:rPr>
        <w:t xml:space="preserve">the proposed lot complies with the criteria set out in Section D4 (General Consent Policies) of this Plan; </w:t>
      </w:r>
    </w:p>
    <w:p>
      <w:pPr>
        <w:pStyle w:val="Body Text First Indent"/>
        <w:numPr>
          <w:ilvl w:val="0"/>
          <w:numId w:val="30"/>
        </w:numPr>
        <w:spacing w:before="120"/>
        <w:rPr>
          <w:lang w:val="en-US"/>
        </w:rPr>
      </w:pPr>
      <w:r>
        <w:rPr>
          <w:rtl w:val="0"/>
          <w:lang w:val="en-US"/>
        </w:rPr>
        <w:t>For all lands outside the Settlement Areas, does not create more than two new lots from the original retained parcel as it existed on the date this Plan was approved; and,</w:t>
      </w:r>
    </w:p>
    <w:p>
      <w:pPr>
        <w:pStyle w:val="Body Text First Indent"/>
        <w:numPr>
          <w:ilvl w:val="0"/>
          <w:numId w:val="30"/>
        </w:numPr>
        <w:spacing w:before="120"/>
        <w:rPr>
          <w:lang w:val="en-US"/>
        </w:rPr>
      </w:pPr>
      <w:r>
        <w:rPr>
          <w:rtl w:val="0"/>
          <w:lang w:val="en-US"/>
        </w:rPr>
        <w:t>A maximum of 50 new lots may be created within the Rural designation in each incremental five year planning period, beginning on the date this plan was approved.</w:t>
      </w:r>
    </w:p>
    <w:p>
      <w:pPr>
        <w:pStyle w:val="BODY TEXT- ZBL - OP"/>
      </w:pPr>
    </w:p>
    <w:p>
      <w:pPr>
        <w:pStyle w:val="Heading 3"/>
      </w:pPr>
      <w:r>
        <w:rPr>
          <w:rFonts w:cs="Arial Unicode MS" w:eastAsia="Arial Unicode MS"/>
          <w:rtl w:val="0"/>
        </w:rPr>
        <w:t>B5.4.2</w:t>
        <w:tab/>
        <w:t>New Infilling Lots</w:t>
      </w:r>
    </w:p>
    <w:p>
      <w:pPr>
        <w:pStyle w:val="Normal.0"/>
      </w:pPr>
    </w:p>
    <w:p>
      <w:pPr>
        <w:pStyle w:val="BODY TEXT- ZBL - OP"/>
      </w:pPr>
      <w:r>
        <w:rPr>
          <w:rFonts w:cs="Arial Unicode MS" w:eastAsia="Arial Unicode MS"/>
          <w:rtl w:val="0"/>
        </w:rPr>
        <w:tab/>
        <w:t>Notwithstanding Section B6.4.1 (The Creation of New Lots for Residential Purposes) on lots generally within a 3 kilometre distance of the Townsites, infilling lots can be created from a parcel that existed on the date this Plan was approved, provided:</w:t>
      </w:r>
    </w:p>
    <w:p>
      <w:pPr>
        <w:pStyle w:val="Body Text First Indent"/>
        <w:numPr>
          <w:ilvl w:val="0"/>
          <w:numId w:val="33"/>
        </w:numPr>
        <w:rPr>
          <w:lang w:val="en-US"/>
        </w:rPr>
      </w:pPr>
      <w:r>
        <w:rPr>
          <w:rtl w:val="0"/>
          <w:lang w:val="en-US"/>
        </w:rPr>
        <w:t>the original lot has a minimum frontage of 120 metres and a minimum lot area of 2.0 hectares;</w:t>
      </w:r>
    </w:p>
    <w:p>
      <w:pPr>
        <w:pStyle w:val="Body Text First Indent"/>
        <w:numPr>
          <w:ilvl w:val="0"/>
          <w:numId w:val="33"/>
        </w:numPr>
        <w:rPr>
          <w:lang w:val="en-US"/>
        </w:rPr>
      </w:pPr>
      <w:r>
        <w:rPr>
          <w:rtl w:val="0"/>
          <w:lang w:val="en-US"/>
        </w:rPr>
        <w:t>the lot is to be located between two residences which existed on the date this Plan was approved on lots that are situated on the same side of the road and are not more than 300 metres apart;</w:t>
      </w:r>
    </w:p>
    <w:p>
      <w:pPr>
        <w:pStyle w:val="Body Text First Indent"/>
        <w:numPr>
          <w:ilvl w:val="0"/>
          <w:numId w:val="33"/>
        </w:numPr>
        <w:rPr>
          <w:lang w:val="en-US"/>
        </w:rPr>
      </w:pPr>
      <w:r>
        <w:rPr>
          <w:rtl w:val="0"/>
          <w:lang w:val="en-US"/>
        </w:rPr>
        <w:t>the lot to be created has a minimum area of 1 hectare and a minimum frontage of 60 metres on an improved public road maintained on a year round basis; and,</w:t>
      </w:r>
    </w:p>
    <w:p>
      <w:pPr>
        <w:pStyle w:val="Body Text First Indent"/>
      </w:pPr>
      <w:r>
        <w:rPr>
          <w:rtl w:val="0"/>
        </w:rPr>
        <w:t>d)</w:t>
        <w:tab/>
        <w:t>the proposed lot complies with the policies in Section D4.2.1.</w:t>
      </w:r>
    </w:p>
    <w:p>
      <w:pPr>
        <w:pStyle w:val="BODY TEXT- ZBL - OP"/>
      </w:pPr>
    </w:p>
    <w:p>
      <w:pPr>
        <w:pStyle w:val="Heading 3"/>
      </w:pPr>
      <w:r>
        <w:rPr>
          <w:rFonts w:cs="Arial Unicode MS" w:eastAsia="Arial Unicode MS"/>
          <w:rtl w:val="0"/>
        </w:rPr>
        <w:t>B5.4.3</w:t>
        <w:tab/>
        <w:t xml:space="preserve">Farm Consolidations and Boundary Adjustments </w:t>
      </w:r>
    </w:p>
    <w:p>
      <w:pPr>
        <w:pStyle w:val="BODY TEXT- ZBL - OP"/>
      </w:pPr>
    </w:p>
    <w:p>
      <w:pPr>
        <w:pStyle w:val="BODY TEXT- ZBL - OP"/>
      </w:pPr>
      <w:r>
        <w:rPr>
          <w:rFonts w:cs="Arial Unicode MS" w:eastAsia="Arial Unicode MS"/>
          <w:rtl w:val="0"/>
        </w:rPr>
        <w:tab/>
        <w:t>Boundary adjustments or farm consolidations may be considered where the effect of the boundary adjustment or consolidation is to improve the viability of the farm operation provided:</w:t>
      </w:r>
    </w:p>
    <w:p>
      <w:pPr>
        <w:pStyle w:val="Body Text First Indent"/>
      </w:pPr>
      <w:r>
        <w:rPr>
          <w:rtl w:val="0"/>
        </w:rPr>
        <w:t>a)</w:t>
        <w:tab/>
        <w:t>no new lot is created; and,</w:t>
      </w:r>
    </w:p>
    <w:p>
      <w:pPr>
        <w:pStyle w:val="Body Text First Indent"/>
      </w:pPr>
      <w:r>
        <w:rPr>
          <w:rtl w:val="0"/>
        </w:rPr>
        <w:t>b)</w:t>
        <w:tab/>
        <w:t xml:space="preserve">the viability of using the lands affected by the application for agricultural uses is not adversely impacted if the application is approved. </w:t>
      </w:r>
    </w:p>
    <w:p>
      <w:pPr>
        <w:pStyle w:val="Normal.0"/>
      </w:pPr>
    </w:p>
    <w:p>
      <w:pPr>
        <w:pStyle w:val="Heading 3"/>
      </w:pPr>
      <w:r>
        <w:rPr>
          <w:rFonts w:cs="Arial Unicode MS" w:eastAsia="Arial Unicode MS"/>
          <w:rtl w:val="0"/>
        </w:rPr>
        <w:t>B5.4.4</w:t>
        <w:tab/>
        <w:t xml:space="preserve">Minimum Distance Separation Formulae </w:t>
      </w:r>
    </w:p>
    <w:p>
      <w:pPr>
        <w:pStyle w:val="BODY TEXT- ZBL - OP"/>
      </w:pPr>
    </w:p>
    <w:p>
      <w:pPr>
        <w:pStyle w:val="BODY TEXT- ZBL - OP"/>
      </w:pPr>
      <w:r>
        <w:rPr>
          <w:rFonts w:cs="Arial Unicode MS" w:eastAsia="Arial Unicode MS"/>
          <w:rtl w:val="0"/>
        </w:rPr>
        <w:tab/>
        <w:t>New agricultural livestock buildings as well as non-farm development shall comply with the Minimum Distance Separation Formulae I and II.</w:t>
      </w:r>
    </w:p>
    <w:p>
      <w:pPr>
        <w:pStyle w:val="Normal.0"/>
      </w:pPr>
    </w:p>
    <w:p>
      <w:pPr>
        <w:pStyle w:val="Heading 2"/>
      </w:pPr>
      <w:bookmarkStart w:name="_Toc57" w:id="57"/>
      <w:r>
        <w:rPr>
          <w:rFonts w:cs="Arial Unicode MS" w:eastAsia="Arial Unicode MS"/>
          <w:rtl w:val="0"/>
        </w:rPr>
        <w:t>B5.5</w:t>
        <w:tab/>
        <w:t>Agricultural Related and Secondary Uses</w:t>
      </w:r>
      <w:bookmarkEnd w:id="57"/>
    </w:p>
    <w:p>
      <w:pPr>
        <w:pStyle w:val="Normal.0"/>
      </w:pPr>
    </w:p>
    <w:p>
      <w:pPr>
        <w:pStyle w:val="Heading 3"/>
      </w:pPr>
      <w:r>
        <w:rPr>
          <w:rFonts w:cs="Arial Unicode MS" w:eastAsia="Arial Unicode MS"/>
          <w:rtl w:val="0"/>
        </w:rPr>
        <w:t>B5.5.1</w:t>
        <w:tab/>
        <w:t>Home Occupations and Home Industries</w:t>
      </w:r>
    </w:p>
    <w:p>
      <w:pPr>
        <w:pStyle w:val="Normal.0"/>
        <w:ind w:left="1080" w:hanging="1080"/>
      </w:pPr>
    </w:p>
    <w:p>
      <w:pPr>
        <w:pStyle w:val="BODY TEXT- ZBL - OP"/>
      </w:pPr>
      <w:r>
        <w:rPr>
          <w:rFonts w:cs="Arial Unicode MS" w:eastAsia="Arial Unicode MS"/>
          <w:rtl w:val="0"/>
        </w:rPr>
        <w:tab/>
        <w:t>This Plan will permit additional activities, such as home occupations and home industries in the Rural designation.</w:t>
      </w:r>
    </w:p>
    <w:p>
      <w:pPr>
        <w:pStyle w:val="BODY TEXT- ZBL - OP"/>
      </w:pPr>
    </w:p>
    <w:p>
      <w:pPr>
        <w:pStyle w:val="BODY TEXT- ZBL - OP"/>
      </w:pPr>
      <w:r>
        <w:rPr>
          <w:rFonts w:cs="Arial Unicode MS" w:eastAsia="Arial Unicode MS"/>
          <w:rtl w:val="0"/>
        </w:rPr>
        <w:tab/>
        <w:t>Home occupations are typically professional work and service activities that are carried out within the residential dwelling or accessory building that typically do not involve the retail sale of goods and services.  In addition, such uses generally occupy no more than 30% of the gross floor area of the dwelling and do not change the character of the dwelling.  Such uses will be permitted as-of-right in the implementing Zoning By-law, subject to certain criteria.</w:t>
      </w:r>
    </w:p>
    <w:p>
      <w:pPr>
        <w:pStyle w:val="BODY TEXT- ZBL - OP"/>
        <w:ind w:left="0" w:firstLine="0"/>
      </w:pPr>
    </w:p>
    <w:p>
      <w:pPr>
        <w:pStyle w:val="BODY TEXT- ZBL - OP"/>
      </w:pPr>
      <w:r>
        <w:rPr>
          <w:rFonts w:cs="Arial Unicode MS" w:eastAsia="Arial Unicode MS"/>
          <w:rtl w:val="0"/>
        </w:rPr>
        <w:tab/>
        <w:t>Home industries are small-scale industrial uses that are accessory to agricultural uses and/or a single detached dwelling. Such uses may also support the agricultural industry in the area. These uses should not detract from the primary use of the property for agricultural or residential purposes. Home industries may include welding, carpentry or machine shops, or agriculturally related uses that involve the processing or transportation of regionally produced agricultural crops or other products. The accessory retail sales of products produced in the home industry is also permitted.  The repair, storage or sale of motor vehicles is not considered to be a home industry.  Home industries will be permitted as-of-right in the implementing Zoning By-law, provided:</w:t>
      </w:r>
    </w:p>
    <w:p>
      <w:pPr>
        <w:pStyle w:val="Body Text First Indent"/>
      </w:pPr>
      <w:r>
        <w:rPr>
          <w:rtl w:val="0"/>
        </w:rPr>
        <w:t>a)</w:t>
        <w:tab/>
        <w:t>the building housing the home industry is located within the existing farm-building cluster, if located on an active farm property;</w:t>
      </w:r>
    </w:p>
    <w:p>
      <w:pPr>
        <w:pStyle w:val="Body Text First Indent"/>
      </w:pPr>
      <w:r>
        <w:rPr>
          <w:rtl w:val="0"/>
        </w:rPr>
        <w:t>b)</w:t>
        <w:tab/>
        <w:t>the home industry is located on a lot that has a minimum area of 2.0 hectares and is separated from the lot line of any residential at least 300 metres or a lesser distance as determined through a technical assessment in accordance with the MOE D-Series Guidelines;</w:t>
      </w:r>
    </w:p>
    <w:p>
      <w:pPr>
        <w:pStyle w:val="Body Text First Indent"/>
        <w:numPr>
          <w:ilvl w:val="0"/>
          <w:numId w:val="36"/>
        </w:numPr>
        <w:rPr>
          <w:lang w:val="en-US"/>
        </w:rPr>
      </w:pPr>
      <w:r>
        <w:rPr>
          <w:rtl w:val="0"/>
          <w:lang w:val="en-US"/>
        </w:rPr>
        <w:t>the home industry is not a Class 3 industry as defined by the MOE D-Series Guideline;</w:t>
      </w:r>
    </w:p>
    <w:p>
      <w:pPr>
        <w:pStyle w:val="Body Text First Indent"/>
      </w:pPr>
      <w:r>
        <w:rPr>
          <w:rtl w:val="0"/>
        </w:rPr>
        <w:t>d)</w:t>
        <w:tab/>
        <w:t xml:space="preserve">any open storage associated with the home industry is limited and screened from view; </w:t>
      </w:r>
    </w:p>
    <w:p>
      <w:pPr>
        <w:pStyle w:val="Body Text First Indent"/>
      </w:pPr>
      <w:r>
        <w:rPr>
          <w:rtl w:val="0"/>
        </w:rPr>
        <w:t>e)</w:t>
        <w:tab/>
        <w:t>the home industry has a limited number of employees; and,</w:t>
      </w:r>
    </w:p>
    <w:p>
      <w:pPr>
        <w:pStyle w:val="Body Text First Indent"/>
      </w:pPr>
      <w:r>
        <w:rPr>
          <w:rtl w:val="0"/>
        </w:rPr>
        <w:t>f)</w:t>
        <w:tab/>
        <w:t>the retail component is clearly accessory to the use and does not detract from the primary use of the property.</w:t>
      </w:r>
    </w:p>
    <w:p>
      <w:pPr>
        <w:pStyle w:val="Normal.0"/>
      </w:pPr>
    </w:p>
    <w:p>
      <w:pPr>
        <w:pStyle w:val="BODY TEXT- ZBL - OP"/>
      </w:pPr>
      <w:r>
        <w:rPr>
          <w:rFonts w:cs="Arial Unicode MS" w:eastAsia="Arial Unicode MS"/>
          <w:rtl w:val="0"/>
        </w:rPr>
        <w:tab/>
        <w:t xml:space="preserve">The development of a new home industry may be subject to Site Plan Control. </w:t>
      </w:r>
    </w:p>
    <w:p>
      <w:pPr>
        <w:pStyle w:val="Normal.0"/>
      </w:pPr>
    </w:p>
    <w:p>
      <w:pPr>
        <w:pStyle w:val="Heading 3"/>
      </w:pPr>
      <w:r>
        <w:rPr>
          <w:rFonts w:cs="Arial Unicode MS" w:eastAsia="Arial Unicode MS"/>
          <w:rtl w:val="0"/>
        </w:rPr>
        <w:t>B5.5.2</w:t>
        <w:tab/>
        <w:t>Retail Commercial Uses on Farm Properties</w:t>
      </w:r>
    </w:p>
    <w:p>
      <w:pPr>
        <w:pStyle w:val="Normal.0"/>
        <w:ind w:left="1080" w:hanging="1080"/>
      </w:pPr>
    </w:p>
    <w:p>
      <w:pPr>
        <w:pStyle w:val="BODY TEXT- ZBL - OP"/>
      </w:pPr>
      <w:r>
        <w:rPr>
          <w:rFonts w:cs="Arial Unicode MS" w:eastAsia="Arial Unicode MS"/>
          <w:rtl w:val="0"/>
        </w:rPr>
        <w:tab/>
        <w:t>The development of accessory retail commercial uses on farm properties is permitted, provided:</w:t>
      </w:r>
    </w:p>
    <w:p>
      <w:pPr>
        <w:pStyle w:val="Body Text First Indent"/>
      </w:pPr>
      <w:r>
        <w:rPr>
          <w:rtl w:val="0"/>
        </w:rPr>
        <w:t>a)</w:t>
        <w:tab/>
        <w:t>the use is located on the farm property and is associated with and secondary to the farm operation;</w:t>
      </w:r>
    </w:p>
    <w:p>
      <w:pPr>
        <w:pStyle w:val="Body Text First Indent"/>
      </w:pPr>
      <w:r>
        <w:rPr>
          <w:rtl w:val="0"/>
        </w:rPr>
        <w:t>b)</w:t>
        <w:tab/>
        <w:t>the retail component has a floor area of no more than 300 square metres; and,</w:t>
      </w:r>
    </w:p>
    <w:p>
      <w:pPr>
        <w:pStyle w:val="Body Text First Indent"/>
      </w:pPr>
      <w:r>
        <w:rPr>
          <w:rtl w:val="0"/>
        </w:rPr>
        <w:t>c)</w:t>
        <w:tab/>
        <w:t>the majority of the products offered for sale, in terms of monetary value, are produced or manufactured on the farm property.</w:t>
      </w:r>
    </w:p>
    <w:p>
      <w:pPr>
        <w:pStyle w:val="Normal.0"/>
        <w:tabs>
          <w:tab w:val="left" w:pos="1800"/>
        </w:tabs>
        <w:ind w:left="1800" w:hanging="720"/>
      </w:pPr>
    </w:p>
    <w:p>
      <w:pPr>
        <w:pStyle w:val="BODY TEXT- ZBL - OP"/>
      </w:pPr>
      <w:r>
        <w:rPr>
          <w:rFonts w:cs="Arial Unicode MS" w:eastAsia="Arial Unicode MS"/>
          <w:rtl w:val="0"/>
        </w:rPr>
        <w:tab/>
        <w:t xml:space="preserve">The development of a new commercial use on a farm property may be subject to Site Plan Control. </w:t>
      </w:r>
    </w:p>
    <w:p>
      <w:pPr>
        <w:pStyle w:val="Normal.0"/>
        <w:tabs>
          <w:tab w:val="left" w:pos="1440"/>
        </w:tabs>
        <w:ind w:left="1440" w:hanging="720"/>
      </w:pPr>
    </w:p>
    <w:p>
      <w:pPr>
        <w:pStyle w:val="Heading 3"/>
      </w:pPr>
      <w:r>
        <w:rPr>
          <w:rFonts w:cs="Arial Unicode MS" w:eastAsia="Arial Unicode MS"/>
          <w:rtl w:val="0"/>
        </w:rPr>
        <w:t>B5.5.3</w:t>
        <w:tab/>
        <w:t>Agricultural Research and Training Establishments</w:t>
      </w:r>
    </w:p>
    <w:p>
      <w:pPr>
        <w:pStyle w:val="Normal.0"/>
      </w:pPr>
    </w:p>
    <w:p>
      <w:pPr>
        <w:pStyle w:val="BODY TEXT- ZBL - OP"/>
      </w:pPr>
      <w:r>
        <w:rPr>
          <w:rFonts w:cs="Arial Unicode MS" w:eastAsia="Arial Unicode MS"/>
          <w:rtl w:val="0"/>
        </w:rPr>
        <w:tab/>
        <w:t>The development of agricultural research and training establishments is encouraged on the Island.  Such uses may be permitted subject to re-zoning, provided Council is satisfied that:</w:t>
      </w:r>
    </w:p>
    <w:p>
      <w:pPr>
        <w:pStyle w:val="Body Text First Indent"/>
      </w:pPr>
      <w:r>
        <w:rPr>
          <w:rtl w:val="0"/>
        </w:rPr>
        <w:t>a)</w:t>
        <w:tab/>
        <w:t>the use is related to and will benefit the agricultural industry;</w:t>
      </w:r>
    </w:p>
    <w:p>
      <w:pPr>
        <w:pStyle w:val="Body Text First Indent"/>
      </w:pPr>
      <w:r>
        <w:rPr>
          <w:rtl w:val="0"/>
        </w:rPr>
        <w:t>b)</w:t>
        <w:tab/>
        <w:t>the use will assist in the furthering of knowledge in the agricultural sector of the economy; and,</w:t>
      </w:r>
    </w:p>
    <w:p>
      <w:pPr>
        <w:pStyle w:val="Body Text First Indent"/>
      </w:pPr>
      <w:r>
        <w:rPr>
          <w:rtl w:val="0"/>
        </w:rPr>
        <w:t>c)</w:t>
        <w:tab/>
        <w:t>the use will assist the farm community through training and the identification of new methods and procedures.</w:t>
      </w:r>
    </w:p>
    <w:p>
      <w:pPr>
        <w:pStyle w:val="BODY TEXT- ZBL - OP"/>
      </w:pPr>
    </w:p>
    <w:p>
      <w:pPr>
        <w:pStyle w:val="Heading 3"/>
      </w:pPr>
      <w:r>
        <w:rPr>
          <w:rFonts w:cs="Arial Unicode MS" w:eastAsia="Arial Unicode MS"/>
          <w:rtl w:val="0"/>
        </w:rPr>
        <w:t>B5.5.4</w:t>
        <w:tab/>
        <w:t>Farm Related Exhibitions and Tourism Establishments</w:t>
      </w:r>
    </w:p>
    <w:p>
      <w:pPr>
        <w:pStyle w:val="Normal.0"/>
        <w:tabs>
          <w:tab w:val="left" w:pos="1440"/>
        </w:tabs>
        <w:ind w:left="1440" w:hanging="720"/>
      </w:pPr>
    </w:p>
    <w:p>
      <w:pPr>
        <w:pStyle w:val="BODY TEXT- ZBL - OP"/>
      </w:pPr>
      <w:r>
        <w:rPr>
          <w:rFonts w:cs="Arial Unicode MS" w:eastAsia="Arial Unicode MS"/>
          <w:rtl w:val="0"/>
        </w:rPr>
        <w:tab/>
        <w:t>This Plan supports the development of uses that promote the importance of the agricultural and rural community.  On this basis, uses such as artist studios, pancake houses, farm machinery and equipment exhibitions, farm tours, holiday-related exhibitions and small-scale educational or interpretive establishments that focus on farming instruction or agri-tourism are permitted in the Rural designation.  Such uses shall be encouraged to locate within existing clusters of farm buildings, where possible.</w:t>
      </w:r>
    </w:p>
    <w:p>
      <w:pPr>
        <w:pStyle w:val="Heading 4"/>
      </w:pPr>
    </w:p>
    <w:p>
      <w:pPr>
        <w:pStyle w:val="Heading 3"/>
      </w:pPr>
      <w:r>
        <w:rPr>
          <w:rFonts w:cs="Arial Unicode MS" w:eastAsia="Arial Unicode MS"/>
          <w:rtl w:val="0"/>
        </w:rPr>
        <w:t>B5.5.5</w:t>
        <w:tab/>
        <w:t xml:space="preserve">Small-scale Accommodation Uses </w:t>
      </w:r>
    </w:p>
    <w:p>
      <w:pPr>
        <w:pStyle w:val="Normal.0"/>
        <w:tabs>
          <w:tab w:val="left" w:pos="1080"/>
        </w:tabs>
        <w:ind w:left="1080" w:hanging="1080"/>
      </w:pPr>
    </w:p>
    <w:p>
      <w:pPr>
        <w:pStyle w:val="BODY TEXT- ZBL - OP"/>
      </w:pPr>
      <w:r>
        <w:rPr>
          <w:rFonts w:cs="Arial Unicode MS" w:eastAsia="Arial Unicode MS"/>
          <w:rtl w:val="0"/>
        </w:rPr>
        <w:tab/>
        <w:t>New small-scale accommodation uses may be permitted subject to an amendment to the implementing Zoning By-law.  For the purposes of this Plan, a small-scale accommodation facility has a maximum of 15 rooms for guests. These uses shall be subject to Site Plan Control in accordance with Section E1.4 of this Plan</w:t>
      </w:r>
    </w:p>
    <w:p>
      <w:pPr>
        <w:pStyle w:val="BODY TEXT- ZBL - OP"/>
      </w:pPr>
    </w:p>
    <w:p>
      <w:pPr>
        <w:pStyle w:val="BODY TEXT- ZBL - OP"/>
      </w:pPr>
      <w:r>
        <w:rPr>
          <w:rFonts w:cs="Arial Unicode MS" w:eastAsia="Arial Unicode MS"/>
          <w:rtl w:val="0"/>
        </w:rPr>
        <w:tab/>
        <w:t>Before considering an amendment to the Zoning By-law to permit any of these uses in the Rural designation, Council shall be satisfied that the proposed use:</w:t>
      </w:r>
    </w:p>
    <w:p>
      <w:pPr>
        <w:pStyle w:val="Body Text First Indent"/>
      </w:pPr>
      <w:r>
        <w:rPr>
          <w:rtl w:val="0"/>
        </w:rPr>
        <w:t>a)</w:t>
        <w:tab/>
        <w:t>is compatible with the rural character of the area;</w:t>
      </w:r>
    </w:p>
    <w:p>
      <w:pPr>
        <w:pStyle w:val="Body Text First Indent"/>
      </w:pPr>
      <w:r>
        <w:rPr>
          <w:rtl w:val="0"/>
        </w:rPr>
        <w:t>b)</w:t>
        <w:tab/>
        <w:t>can be designed and sited to blend in with the topography and setting on the lot;</w:t>
      </w:r>
    </w:p>
    <w:p>
      <w:pPr>
        <w:pStyle w:val="Body Text First Indent"/>
      </w:pPr>
      <w:r>
        <w:rPr>
          <w:rtl w:val="0"/>
        </w:rPr>
        <w:t>c)</w:t>
        <w:tab/>
        <w:t>is located on a lot having an area of no less than 5.0 hectares;</w:t>
      </w:r>
    </w:p>
    <w:p>
      <w:pPr>
        <w:pStyle w:val="Body Text First Indent"/>
      </w:pPr>
      <w:r>
        <w:rPr>
          <w:rtl w:val="0"/>
        </w:rPr>
        <w:t>d)</w:t>
        <w:tab/>
        <w:t>is located where it would have little or no impact on agricultural operations;</w:t>
      </w:r>
    </w:p>
    <w:p>
      <w:pPr>
        <w:pStyle w:val="Body Text First Indent"/>
      </w:pPr>
      <w:r>
        <w:rPr>
          <w:rtl w:val="0"/>
        </w:rPr>
        <w:t>e)</w:t>
        <w:tab/>
        <w:t>can be serviced with an appropriate water supply and means of sewage disposal;</w:t>
      </w:r>
    </w:p>
    <w:p>
      <w:pPr>
        <w:pStyle w:val="Body Text First Indent"/>
      </w:pPr>
      <w:r>
        <w:rPr>
          <w:rtl w:val="0"/>
        </w:rPr>
        <w:t>f)</w:t>
        <w:tab/>
        <w:t>is to be accessed by municipal roads that can accommodate the increased traffic generated by the proposed use;</w:t>
      </w:r>
    </w:p>
    <w:p>
      <w:pPr>
        <w:pStyle w:val="Body Text First Indent"/>
      </w:pPr>
      <w:r>
        <w:rPr>
          <w:rtl w:val="0"/>
        </w:rPr>
        <w:t>g)</w:t>
        <w:tab/>
        <w:t>will not cause a traffic hazard as a result of its location on a curve or a hill; and,</w:t>
      </w:r>
    </w:p>
    <w:p>
      <w:pPr>
        <w:pStyle w:val="Body Text First Indent"/>
      </w:pPr>
      <w:r>
        <w:rPr>
          <w:rtl w:val="0"/>
        </w:rPr>
        <w:t>h)</w:t>
        <w:tab/>
        <w:t>can be appropriately buffered from adjacent residential or agricultural uses.</w:t>
      </w:r>
    </w:p>
    <w:p>
      <w:pPr>
        <w:pStyle w:val="Normal.0"/>
        <w:ind w:left="1800" w:hanging="720"/>
      </w:pPr>
    </w:p>
    <w:p>
      <w:pPr>
        <w:pStyle w:val="Heading 3"/>
      </w:pPr>
      <w:r>
        <w:rPr>
          <w:rFonts w:cs="Arial Unicode MS" w:eastAsia="Arial Unicode MS"/>
          <w:rtl w:val="0"/>
        </w:rPr>
        <w:t>B5.5.6</w:t>
        <w:tab/>
        <w:t>Commercial Dog Kennels</w:t>
      </w:r>
    </w:p>
    <w:p>
      <w:pPr>
        <w:pStyle w:val="Footer"/>
        <w:tabs>
          <w:tab w:val="clear" w:pos="4320"/>
          <w:tab w:val="clear" w:pos="8640"/>
        </w:tabs>
      </w:pPr>
    </w:p>
    <w:p>
      <w:pPr>
        <w:pStyle w:val="BODY TEXT- ZBL - OP"/>
      </w:pPr>
      <w:r>
        <w:rPr>
          <w:rFonts w:cs="Arial Unicode MS" w:eastAsia="Arial Unicode MS"/>
          <w:rtl w:val="0"/>
        </w:rPr>
        <w:tab/>
        <w:t>Commercial dog kennels may be permitted in the Rural designation subject to an amendment to the implementing zoning by-law.  Before considering such an amendment, Council shall be satisfied that:</w:t>
      </w:r>
    </w:p>
    <w:p>
      <w:pPr>
        <w:pStyle w:val="Body Text First Indent"/>
      </w:pPr>
      <w:r>
        <w:rPr>
          <w:rtl w:val="0"/>
        </w:rPr>
        <w:t>a)</w:t>
        <w:tab/>
        <w:t>the size of the proposed dog kennel is appropriate for the area;</w:t>
      </w:r>
    </w:p>
    <w:p>
      <w:pPr>
        <w:pStyle w:val="Body Text First Indent"/>
      </w:pPr>
      <w:r>
        <w:rPr>
          <w:rtl w:val="0"/>
        </w:rPr>
        <w:t>b)</w:t>
        <w:tab/>
        <w:t xml:space="preserve">the building housing the dog kennel and the associated dog runs is set back at least 100 metres from lot lines; </w:t>
      </w:r>
    </w:p>
    <w:p>
      <w:pPr>
        <w:pStyle w:val="Body Text First Indent"/>
      </w:pPr>
      <w:r>
        <w:rPr>
          <w:rtl w:val="0"/>
        </w:rPr>
        <w:t>c)</w:t>
        <w:tab/>
        <w:t xml:space="preserve">the use is located at least 500 metres from lands within the </w:t>
      </w:r>
      <w:r>
        <w:rPr>
          <w:i w:val="1"/>
          <w:iCs w:val="1"/>
          <w:rtl w:val="0"/>
          <w:lang w:val="en-US"/>
        </w:rPr>
        <w:t>Townsite, Townsite Mixed Use</w:t>
      </w:r>
      <w:r>
        <w:rPr>
          <w:rtl w:val="0"/>
        </w:rPr>
        <w:t xml:space="preserve"> or </w:t>
      </w:r>
      <w:r>
        <w:rPr>
          <w:i w:val="1"/>
          <w:iCs w:val="1"/>
          <w:rtl w:val="0"/>
          <w:lang w:val="en-US"/>
        </w:rPr>
        <w:t>Shoreline</w:t>
      </w:r>
      <w:r>
        <w:rPr>
          <w:rtl w:val="0"/>
        </w:rPr>
        <w:t xml:space="preserve"> designations; </w:t>
      </w:r>
    </w:p>
    <w:p>
      <w:pPr>
        <w:pStyle w:val="Body Text First Indent"/>
      </w:pPr>
      <w:r>
        <w:rPr>
          <w:rtl w:val="0"/>
        </w:rPr>
        <w:t>d)</w:t>
        <w:tab/>
        <w:t xml:space="preserve">the noise emanating from the kennel will not have an adverse impact on the enjoyment of adjacent properties; </w:t>
      </w:r>
    </w:p>
    <w:p>
      <w:pPr>
        <w:pStyle w:val="Body Text First Indent"/>
      </w:pPr>
      <w:r>
        <w:rPr>
          <w:rtl w:val="0"/>
        </w:rPr>
        <w:t>e)</w:t>
        <w:tab/>
        <w:t xml:space="preserve">an appropriate animal waste management plan is put in place; and, </w:t>
      </w:r>
    </w:p>
    <w:p>
      <w:pPr>
        <w:pStyle w:val="Body Text First Indent"/>
      </w:pPr>
      <w:r>
        <w:rPr>
          <w:rFonts w:ascii="Arial Unicode MS" w:cs="Arial Unicode MS" w:hAnsi="Arial Unicode MS" w:eastAsia="Arial Unicode MS"/>
          <w:b w:val="0"/>
          <w:bCs w:val="0"/>
          <w:i w:val="0"/>
          <w:iCs w:val="0"/>
        </w:rPr>
        <w:br w:type="page"/>
      </w:r>
    </w:p>
    <w:p>
      <w:pPr>
        <w:pStyle w:val="Body Text First Indent"/>
      </w:pPr>
      <w:r>
        <w:rPr>
          <w:rtl w:val="0"/>
        </w:rPr>
        <w:t>f)</w:t>
        <w:tab/>
        <w:t>an undue concentration of dog kennels does not already exist in the general vicinity of the proposed kennel.</w:t>
      </w:r>
    </w:p>
    <w:p>
      <w:pPr>
        <w:pStyle w:val="BODY TEXT- ZBL - OP"/>
      </w:pPr>
    </w:p>
    <w:p>
      <w:pPr>
        <w:pStyle w:val="BODY TEXT- ZBL - OP"/>
      </w:pPr>
      <w:r>
        <w:rPr>
          <w:rFonts w:cs="Arial Unicode MS" w:eastAsia="Arial Unicode MS"/>
          <w:rtl w:val="0"/>
        </w:rPr>
        <w:tab/>
        <w:t>A new dog kennel shall also be subject to a Site Plan Agreement in accordance with Section E1.4 of this Plan.</w:t>
      </w:r>
    </w:p>
    <w:p>
      <w:pPr>
        <w:pStyle w:val="Normal.0"/>
        <w:ind w:left="1080" w:firstLine="0"/>
      </w:pPr>
    </w:p>
    <w:p>
      <w:pPr>
        <w:pStyle w:val="Heading 3"/>
      </w:pPr>
      <w:r>
        <w:rPr>
          <w:rFonts w:cs="Arial Unicode MS" w:eastAsia="Arial Unicode MS"/>
          <w:rtl w:val="0"/>
        </w:rPr>
        <w:t>B5.5.7</w:t>
        <w:tab/>
        <w:t>Cemeteries</w:t>
      </w:r>
    </w:p>
    <w:p>
      <w:pPr>
        <w:pStyle w:val="Normal.0"/>
      </w:pPr>
    </w:p>
    <w:p>
      <w:pPr>
        <w:pStyle w:val="BODY TEXT- ZBL - OP"/>
      </w:pPr>
      <w:r>
        <w:rPr>
          <w:rFonts w:cs="Arial Unicode MS" w:eastAsia="Arial Unicode MS"/>
          <w:rtl w:val="0"/>
        </w:rPr>
        <w:tab/>
        <w:t>In accordance with the Cemeteries Act, cemeteries may be permitted in the Rural designation subject to an amendment to the implementing Zoning By-law. A cemetery may include, as an accessory use, a mausoleum and/or a crematorium. Before considering such an amendment, Council shall be satisfied that:</w:t>
      </w:r>
    </w:p>
    <w:p>
      <w:pPr>
        <w:pStyle w:val="Body Text First Indent"/>
      </w:pPr>
      <w:r>
        <w:rPr>
          <w:rtl w:val="0"/>
        </w:rPr>
        <w:t>a)</w:t>
        <w:tab/>
        <w:t>the size of the cemetery and the accessory uses are appropriate for the area; and,</w:t>
      </w:r>
    </w:p>
    <w:p>
      <w:pPr>
        <w:pStyle w:val="Body Text First Indent"/>
      </w:pPr>
      <w:r>
        <w:rPr>
          <w:rtl w:val="0"/>
        </w:rPr>
        <w:t>b)</w:t>
        <w:tab/>
        <w:t>the use can be accessed by roads which are designed to accommodate high volumes of traffic in short periods of time.</w:t>
      </w:r>
    </w:p>
    <w:p>
      <w:pPr>
        <w:pStyle w:val="BODY TEXT- ZBL - OP"/>
      </w:pPr>
    </w:p>
    <w:p>
      <w:pPr>
        <w:pStyle w:val="Heading 3"/>
      </w:pPr>
      <w:r>
        <w:rPr>
          <w:rFonts w:cs="Arial Unicode MS" w:eastAsia="Arial Unicode MS"/>
          <w:rtl w:val="0"/>
        </w:rPr>
        <w:t>B5.5.8</w:t>
        <w:tab/>
        <w:t>Hobby Farms</w:t>
      </w:r>
    </w:p>
    <w:p>
      <w:pPr>
        <w:pStyle w:val="BODY TEXT- ZBL - OP"/>
      </w:pPr>
    </w:p>
    <w:p>
      <w:pPr>
        <w:pStyle w:val="BODY TEXT- ZBL - OP"/>
      </w:pPr>
      <w:r>
        <w:rPr>
          <w:rFonts w:cs="Arial Unicode MS" w:eastAsia="Arial Unicode MS"/>
          <w:rtl w:val="0"/>
        </w:rPr>
        <w:tab/>
        <w:t xml:space="preserve">Council recognizes that hobby farming is increasing in popularity and that hobby farming is in keeping with the character of the Rural area. A hobby farm is defined as a farm with a residence where a limited number of domestic animals are kept primarily for recreational purposes and where building related to the hobby farm are clearly subordinate and incidental to the residential use. Hobby farms are permitted in the Rural designation, provided the minimum lot size is 2.0 hectares and an acceptable Nutrient Management Plan or Strategy has been prepared. Where a new lot is to be created for the purpose of establishing a hobby farm, regard shall be had for the Minimum Distance Separation II Formulae. </w:t>
      </w:r>
    </w:p>
    <w:p>
      <w:pPr>
        <w:pStyle w:val="Heading 3"/>
      </w:pPr>
    </w:p>
    <w:p>
      <w:pPr>
        <w:pStyle w:val="Heading 3"/>
      </w:pPr>
      <w:r>
        <w:rPr>
          <w:rFonts w:cs="Arial Unicode MS" w:eastAsia="Arial Unicode MS"/>
          <w:rtl w:val="0"/>
        </w:rPr>
        <w:t>B5.5.9</w:t>
        <w:tab/>
        <w:t>Alternative Energy Systems</w:t>
      </w:r>
    </w:p>
    <w:p>
      <w:pPr>
        <w:pStyle w:val="Normal.0"/>
      </w:pPr>
    </w:p>
    <w:p>
      <w:pPr>
        <w:pStyle w:val="BODY TEXT- ZBL - OP"/>
        <w:ind w:firstLine="0"/>
      </w:pPr>
      <w:r>
        <w:rPr>
          <w:rtl w:val="0"/>
          <w:lang w:val="en-US"/>
        </w:rPr>
        <w:t>Alternative energy systems and infrastructure not considered renewable energy undertakings, as per section 62.0.2 of the Planning Act and/or schedule K of the Green Energy and Green Economy Act, 2009 shall be subject to a Zoning By-law Amendment.</w:t>
      </w:r>
    </w:p>
    <w:p>
      <w:pPr>
        <w:pStyle w:val="BODY TEXT- ZBL - OP"/>
        <w:ind w:firstLine="0"/>
      </w:pPr>
    </w:p>
    <w:p>
      <w:pPr>
        <w:pStyle w:val="Body Text Indent 2"/>
        <w:ind w:left="1440" w:firstLine="0"/>
      </w:pPr>
      <w:r>
        <w:rPr>
          <w:rtl w:val="0"/>
          <w:lang w:val="en-US"/>
        </w:rPr>
        <w:t>In preparing an amendment to the Zoning By-law for an alternative energy system on the subject lands, the following issues will need to be addressed:</w:t>
      </w:r>
    </w:p>
    <w:p>
      <w:pPr>
        <w:pStyle w:val="Body Text Indent 2"/>
        <w:ind w:left="1440" w:firstLine="0"/>
      </w:pPr>
      <w:r>
        <w:rPr>
          <w:rFonts w:ascii="Arial Unicode MS" w:cs="Arial Unicode MS" w:hAnsi="Arial Unicode MS" w:eastAsia="Arial Unicode MS"/>
          <w:b w:val="0"/>
          <w:bCs w:val="0"/>
          <w:i w:val="0"/>
          <w:iCs w:val="0"/>
        </w:rPr>
        <w:br w:type="page"/>
      </w:r>
    </w:p>
    <w:p>
      <w:pPr>
        <w:pStyle w:val="Body Text First Indent"/>
      </w:pPr>
      <w:r>
        <w:rPr>
          <w:rtl w:val="0"/>
        </w:rPr>
        <w:t>a)</w:t>
        <w:tab/>
        <w:t>Confirmation that the proposal has complied with the Ministry of the Environment</w:t>
      </w:r>
      <w:r>
        <w:rPr>
          <w:rtl w:val="0"/>
        </w:rPr>
        <w:t>’</w:t>
      </w:r>
      <w:r>
        <w:rPr>
          <w:rtl w:val="0"/>
        </w:rPr>
        <w:t>s Environmental Screening Process for electricity projects;</w:t>
      </w:r>
    </w:p>
    <w:p>
      <w:pPr>
        <w:pStyle w:val="Body Text First Indent"/>
      </w:pPr>
      <w:r>
        <w:rPr>
          <w:rtl w:val="0"/>
        </w:rPr>
        <w:t>b)</w:t>
        <w:tab/>
        <w:t>An assessment of the impacts such a facility would have on existing lands uses and the future development of adjacent lands primarily with respect to issues of noise and character;</w:t>
      </w:r>
    </w:p>
    <w:p>
      <w:pPr>
        <w:pStyle w:val="Body Text First Indent"/>
      </w:pPr>
      <w:r>
        <w:rPr>
          <w:rtl w:val="0"/>
        </w:rPr>
        <w:t>c)</w:t>
        <w:tab/>
        <w:t>An assessment of the operational feasibility of the utility, if the facility is to be publicly owned and operated;</w:t>
      </w:r>
    </w:p>
    <w:p>
      <w:pPr>
        <w:pStyle w:val="Body Text First Indent"/>
      </w:pPr>
      <w:r>
        <w:rPr>
          <w:rtl w:val="0"/>
        </w:rPr>
        <w:t>d)</w:t>
        <w:tab/>
        <w:t>An assessment of the access and servicing requirements required for the facility; and,</w:t>
      </w:r>
    </w:p>
    <w:p>
      <w:pPr>
        <w:pStyle w:val="Body Text First Indent"/>
      </w:pPr>
      <w:r>
        <w:rPr>
          <w:rtl w:val="0"/>
        </w:rPr>
        <w:t>e)</w:t>
        <w:tab/>
        <w:t>Other planning issues that may be considered at the time a proposal comes forward.</w:t>
      </w:r>
    </w:p>
    <w:p>
      <w:pPr>
        <w:pStyle w:val="BODY TEXT- ZBL - OP"/>
      </w:pPr>
    </w:p>
    <w:p>
      <w:pPr>
        <w:pStyle w:val="Heading 2"/>
      </w:pPr>
      <w:bookmarkStart w:name="_Toc58" w:id="58"/>
      <w:r>
        <w:rPr>
          <w:rFonts w:cs="Arial Unicode MS" w:eastAsia="Arial Unicode MS"/>
          <w:rtl w:val="0"/>
        </w:rPr>
        <w:t>B5.6</w:t>
        <w:tab/>
        <w:t>Aggregate Resource Overlay</w:t>
      </w:r>
      <w:bookmarkEnd w:id="58"/>
    </w:p>
    <w:p>
      <w:pPr>
        <w:pStyle w:val="Normal.0"/>
      </w:pPr>
    </w:p>
    <w:p>
      <w:pPr>
        <w:pStyle w:val="Heading 3"/>
      </w:pPr>
      <w:r>
        <w:rPr>
          <w:rFonts w:cs="Arial Unicode MS" w:eastAsia="Arial Unicode MS"/>
          <w:rtl w:val="0"/>
        </w:rPr>
        <w:t>B5.6.1</w:t>
        <w:tab/>
        <w:t>Intent</w:t>
      </w:r>
    </w:p>
    <w:p>
      <w:pPr>
        <w:pStyle w:val="BODY TEXT- ZBL - OP"/>
      </w:pPr>
    </w:p>
    <w:p>
      <w:pPr>
        <w:pStyle w:val="BODY TEXT- ZBL - OP"/>
      </w:pPr>
      <w:r>
        <w:rPr>
          <w:rFonts w:cs="Arial Unicode MS" w:eastAsia="Arial Unicode MS"/>
          <w:rtl w:val="0"/>
        </w:rPr>
        <w:tab/>
        <w:t>St. Joseph Island has historically contributed to the regional need for aggregate resources used in road construction and manufacturing of aggregate related products. As such, the Aggregate Resource Overlay is intended to identify lands within the Rural designation which have potential to be used for aggregate extraction purposes. The following policies apply to the entire Rural designation, however the purpose of the overlay is to identify known aggregate deposits and try to minimize conflicts between existing, new or expanding operations and other uses.</w:t>
      </w:r>
    </w:p>
    <w:p>
      <w:pPr>
        <w:pStyle w:val="BODY TEXT- ZBL - OP"/>
      </w:pPr>
      <w:r>
        <w:tab/>
      </w:r>
    </w:p>
    <w:p>
      <w:pPr>
        <w:pStyle w:val="Heading 3"/>
      </w:pPr>
      <w:r>
        <w:rPr>
          <w:rFonts w:cs="Arial Unicode MS" w:eastAsia="Arial Unicode MS"/>
          <w:rtl w:val="0"/>
        </w:rPr>
        <w:t>B5.6.2</w:t>
        <w:tab/>
        <w:t>Relationship between this Plan and the Ministry of Natural Resources</w:t>
      </w:r>
    </w:p>
    <w:p>
      <w:pPr>
        <w:pStyle w:val="Normal.0"/>
      </w:pPr>
    </w:p>
    <w:p>
      <w:pPr>
        <w:pStyle w:val="BODY TEXT- ZBL - OP"/>
      </w:pPr>
      <w:r>
        <w:rPr>
          <w:rFonts w:cs="Arial Unicode MS" w:eastAsia="Arial Unicode MS"/>
          <w:rtl w:val="0"/>
        </w:rPr>
        <w:tab/>
        <w:t>It is recognized that the Ministry of Natural Resources licenses and regulates mineral aggregate operations under the Aggregate Resources Act in all of the St. Joseph Island municipalities. It is the intent of this Plan to ensure that there is open and transparent consultation between the appropriate Provincial Ministries and agencies, the proponent of the mineral aggregate operation and Planning Board/Council before licenses are issued or modified, in order to ensure that new mineral aggregate operations or expansions of existing operations are carried out in a manner that is consistent with the goals and objectives of this Plan.</w:t>
      </w:r>
    </w:p>
    <w:p>
      <w:pPr>
        <w:pStyle w:val="Heading 3"/>
      </w:pPr>
      <w:r>
        <w:rPr>
          <w:rFonts w:ascii="Arial Unicode MS" w:cs="Arial Unicode MS" w:hAnsi="Arial Unicode MS" w:eastAsia="Arial Unicode MS"/>
          <w:b w:val="0"/>
          <w:bCs w:val="0"/>
          <w:i w:val="0"/>
          <w:iCs w:val="0"/>
        </w:rPr>
        <w:br w:type="page"/>
      </w:r>
    </w:p>
    <w:p>
      <w:pPr>
        <w:pStyle w:val="Heading 3"/>
      </w:pPr>
      <w:r>
        <w:rPr>
          <w:rFonts w:cs="Arial Unicode MS" w:eastAsia="Arial Unicode MS"/>
          <w:rtl w:val="0"/>
        </w:rPr>
        <w:t>B5.6.3</w:t>
        <w:tab/>
        <w:t>Development Adjacent to Existing Extractive Operations</w:t>
      </w:r>
    </w:p>
    <w:p>
      <w:pPr>
        <w:pStyle w:val="BODY TEXT- ZBL - OP"/>
      </w:pPr>
    </w:p>
    <w:p>
      <w:pPr>
        <w:pStyle w:val="BODY TEXT- ZBL - OP"/>
      </w:pPr>
      <w:r>
        <w:rPr>
          <w:rFonts w:cs="Arial Unicode MS" w:eastAsia="Arial Unicode MS"/>
          <w:rtl w:val="0"/>
        </w:rPr>
        <w:tab/>
        <w:t>When new development (through a Planning Act application) is proposed within 300 metres of a pit or 500 metres of a quarry within the Rural designation, Council shall be satisfied that the proposed use is compatible with the operation of the pit or quarry.  In order to address this issue, the proponent will be required to retain a qualified professional to complete an impact assessment in accordance with the MOE D-Series Guideline.</w:t>
      </w:r>
    </w:p>
    <w:p>
      <w:pPr>
        <w:pStyle w:val="BODY TEXT- ZBL - OP"/>
      </w:pPr>
    </w:p>
    <w:p>
      <w:pPr>
        <w:pStyle w:val="BODY TEXT- ZBL - OP"/>
        <w:ind w:firstLine="0"/>
      </w:pPr>
      <w:r>
        <w:rPr>
          <w:rtl w:val="0"/>
          <w:lang w:val="en-US"/>
        </w:rPr>
        <w:t>Where the application for development affects lands with known high quality aggregate resources according to Schedule A, the proponent will also be required to address the criteria in Section B6.6.5 of this Plan.</w:t>
      </w:r>
    </w:p>
    <w:p>
      <w:pPr>
        <w:pStyle w:val="BODY TEXT- ZBL - OP"/>
        <w:ind w:left="0" w:firstLine="0"/>
      </w:pPr>
    </w:p>
    <w:p>
      <w:pPr>
        <w:pStyle w:val="Heading 3"/>
      </w:pPr>
      <w:r>
        <w:rPr>
          <w:rFonts w:cs="Arial Unicode MS" w:eastAsia="Arial Unicode MS"/>
          <w:rtl w:val="0"/>
        </w:rPr>
        <w:t>B5.6.4</w:t>
        <w:tab/>
        <w:t xml:space="preserve">New Mineral Aggregate Operations or Expansions to Existing Operations </w:t>
      </w:r>
    </w:p>
    <w:p>
      <w:pPr>
        <w:pStyle w:val="BODY TEXT- ZBL - OP"/>
      </w:pPr>
    </w:p>
    <w:p>
      <w:pPr>
        <w:pStyle w:val="BODY TEXT- ZBL - OP"/>
      </w:pPr>
      <w:r>
        <w:rPr>
          <w:rFonts w:cs="Arial Unicode MS" w:eastAsia="Arial Unicode MS"/>
          <w:rtl w:val="0"/>
        </w:rPr>
        <w:tab/>
        <w:t>All new mineral aggregate operations and/or expansions to existing mineral aggregate operations shall require an Amendment to the Zoning By-law. All such applications shall be supported by studies that address:</w:t>
      </w:r>
    </w:p>
    <w:p>
      <w:pPr>
        <w:pStyle w:val="Body Text First Indent"/>
      </w:pPr>
      <w:r>
        <w:rPr>
          <w:rtl w:val="0"/>
        </w:rPr>
        <w:t>a)</w:t>
        <w:tab/>
        <w:t>the effect of the operation of the mineral aggregate resource use on:</w:t>
      </w:r>
    </w:p>
    <w:p>
      <w:pPr>
        <w:pStyle w:val="Body Text First Indent 2"/>
        <w:numPr>
          <w:ilvl w:val="0"/>
          <w:numId w:val="38"/>
        </w:numPr>
        <w:rPr>
          <w:lang w:val="en-US"/>
        </w:rPr>
      </w:pPr>
      <w:r>
        <w:rPr>
          <w:rtl w:val="0"/>
          <w:lang w:val="en-US"/>
        </w:rPr>
        <w:t>the natural heritage features and functions on the site and in the area;</w:t>
      </w:r>
    </w:p>
    <w:p>
      <w:pPr>
        <w:pStyle w:val="Body Text First Indent 2"/>
        <w:numPr>
          <w:ilvl w:val="0"/>
          <w:numId w:val="38"/>
        </w:numPr>
        <w:rPr>
          <w:lang w:val="en-US"/>
        </w:rPr>
      </w:pPr>
      <w:r>
        <w:rPr>
          <w:rtl w:val="0"/>
          <w:lang w:val="en-US"/>
        </w:rPr>
        <w:t>nearby communities;</w:t>
      </w:r>
    </w:p>
    <w:p>
      <w:pPr>
        <w:pStyle w:val="Body Text First Indent 2"/>
        <w:numPr>
          <w:ilvl w:val="0"/>
          <w:numId w:val="38"/>
        </w:numPr>
        <w:rPr>
          <w:lang w:val="en-US"/>
        </w:rPr>
      </w:pPr>
      <w:r>
        <w:rPr>
          <w:rtl w:val="0"/>
          <w:lang w:val="en-US"/>
        </w:rPr>
        <w:t>agricultural resources and activities;</w:t>
      </w:r>
    </w:p>
    <w:p>
      <w:pPr>
        <w:pStyle w:val="Body Text First Indent 2"/>
        <w:numPr>
          <w:ilvl w:val="0"/>
          <w:numId w:val="38"/>
        </w:numPr>
        <w:rPr>
          <w:lang w:val="en-US"/>
        </w:rPr>
      </w:pPr>
      <w:r>
        <w:rPr>
          <w:rtl w:val="0"/>
          <w:lang w:val="en-US"/>
        </w:rPr>
        <w:t>the character of the area;</w:t>
      </w:r>
    </w:p>
    <w:p>
      <w:pPr>
        <w:pStyle w:val="Body Text First Indent 2"/>
        <w:numPr>
          <w:ilvl w:val="0"/>
          <w:numId w:val="38"/>
        </w:numPr>
        <w:rPr>
          <w:lang w:val="en-US"/>
        </w:rPr>
      </w:pPr>
      <w:r>
        <w:rPr>
          <w:rtl w:val="0"/>
          <w:lang w:val="en-US"/>
        </w:rPr>
        <w:t xml:space="preserve">the quality and quantity of groundwater and surface water in the subwatershed; </w:t>
      </w:r>
    </w:p>
    <w:p>
      <w:pPr>
        <w:pStyle w:val="Body Text First Indent 2"/>
        <w:numPr>
          <w:ilvl w:val="0"/>
          <w:numId w:val="38"/>
        </w:numPr>
        <w:rPr>
          <w:lang w:val="en-US"/>
        </w:rPr>
      </w:pPr>
      <w:r>
        <w:rPr>
          <w:rtl w:val="0"/>
          <w:lang w:val="en-US"/>
        </w:rPr>
        <w:t>the built or cultural heritage resources in the area;</w:t>
      </w:r>
    </w:p>
    <w:p>
      <w:pPr>
        <w:pStyle w:val="Body Text First Indent 2"/>
        <w:numPr>
          <w:ilvl w:val="0"/>
          <w:numId w:val="38"/>
        </w:numPr>
        <w:rPr>
          <w:lang w:val="en-US"/>
        </w:rPr>
      </w:pPr>
      <w:r>
        <w:rPr>
          <w:rtl w:val="0"/>
          <w:lang w:val="en-US"/>
        </w:rPr>
        <w:t>significant geologic formations on the site and in the area;</w:t>
      </w:r>
    </w:p>
    <w:p>
      <w:pPr>
        <w:pStyle w:val="Body Text First Indent 2"/>
        <w:numPr>
          <w:ilvl w:val="0"/>
          <w:numId w:val="38"/>
        </w:numPr>
        <w:rPr>
          <w:lang w:val="en-US"/>
        </w:rPr>
      </w:pPr>
      <w:r>
        <w:rPr>
          <w:rtl w:val="0"/>
          <w:lang w:val="en-US"/>
        </w:rPr>
        <w:t>where blasting is necessary as part of the operation, the groundwater recharge functions on the site and in the immediate area assessed by a hydrogeological study;</w:t>
      </w:r>
    </w:p>
    <w:p>
      <w:pPr>
        <w:pStyle w:val="Body Text First Indent 2"/>
        <w:numPr>
          <w:ilvl w:val="0"/>
          <w:numId w:val="38"/>
        </w:numPr>
        <w:rPr>
          <w:lang w:val="en-US"/>
        </w:rPr>
      </w:pPr>
      <w:r>
        <w:rPr>
          <w:rtl w:val="0"/>
          <w:lang w:val="en-US"/>
        </w:rPr>
        <w:t>surface water features in the area; and,</w:t>
      </w:r>
    </w:p>
    <w:p>
      <w:pPr>
        <w:pStyle w:val="Body Text First Indent 2"/>
        <w:numPr>
          <w:ilvl w:val="0"/>
          <w:numId w:val="38"/>
        </w:numPr>
        <w:rPr>
          <w:lang w:val="en-US"/>
        </w:rPr>
      </w:pPr>
      <w:r>
        <w:rPr>
          <w:rtl w:val="0"/>
          <w:lang w:val="en-US"/>
        </w:rPr>
        <w:t>nearby wells used for drinking water purposes.</w:t>
      </w:r>
    </w:p>
    <w:p>
      <w:pPr>
        <w:pStyle w:val="Body Text First Indent"/>
      </w:pPr>
      <w:r>
        <w:rPr>
          <w:rtl w:val="0"/>
        </w:rPr>
        <w:t>b)</w:t>
        <w:tab/>
        <w:t xml:space="preserve">the location and suitability of the proposed haul routes;  </w:t>
      </w:r>
    </w:p>
    <w:p>
      <w:pPr>
        <w:pStyle w:val="Body Text First Indent"/>
      </w:pPr>
      <w:r>
        <w:rPr>
          <w:rtl w:val="0"/>
        </w:rPr>
        <w:t>c)</w:t>
        <w:tab/>
        <w:t>the effect of the noise, odour, dust and vibration generated by the proposed use assessed in accordance with the MOE</w:t>
      </w:r>
      <w:r>
        <w:rPr>
          <w:rtl w:val="0"/>
        </w:rPr>
        <w:t>’</w:t>
      </w:r>
      <w:r>
        <w:rPr>
          <w:rtl w:val="0"/>
        </w:rPr>
        <w:t xml:space="preserve">s D-Series Guidelines; </w:t>
      </w:r>
    </w:p>
    <w:p>
      <w:pPr>
        <w:pStyle w:val="Body Text First Indent"/>
      </w:pPr>
      <w:r>
        <w:rPr>
          <w:rtl w:val="0"/>
        </w:rPr>
        <w:t>d)</w:t>
        <w:tab/>
        <w:t>how the natural features and functions on the site and in the area can be protected and/or enhanced as part of the design of the pit and/or after the pit has been progressively rehabilitated;</w:t>
      </w:r>
    </w:p>
    <w:p>
      <w:pPr>
        <w:pStyle w:val="Body Text First Indent"/>
      </w:pPr>
      <w:r>
        <w:rPr>
          <w:rtl w:val="0"/>
        </w:rPr>
        <w:t>e)</w:t>
        <w:tab/>
        <w:t>how the impacts from the proposed pit or quarry will be mitigated in order to lessen those impacts; and,</w:t>
      </w:r>
    </w:p>
    <w:p>
      <w:pPr>
        <w:pStyle w:val="Body Text First Indent"/>
      </w:pPr>
      <w:r>
        <w:rPr>
          <w:rtl w:val="0"/>
        </w:rPr>
        <w:t>f)</w:t>
        <w:tab/>
        <w:t>how the site will be progressively rehabilitated to accommodate subsequent land uses after the extraction is completed.</w:t>
      </w:r>
    </w:p>
    <w:p>
      <w:pPr>
        <w:pStyle w:val="Normal.0"/>
        <w:tabs>
          <w:tab w:val="left" w:pos="1800"/>
        </w:tabs>
        <w:ind w:left="1800" w:hanging="720"/>
      </w:pPr>
    </w:p>
    <w:p>
      <w:pPr>
        <w:pStyle w:val="Heading 3"/>
      </w:pPr>
      <w:r>
        <w:rPr>
          <w:rFonts w:cs="Arial Unicode MS" w:eastAsia="Arial Unicode MS"/>
          <w:rtl w:val="0"/>
        </w:rPr>
        <w:t>B5.6.5</w:t>
        <w:tab/>
        <w:t xml:space="preserve">Development of Other Uses in the Aggregate Resource Overlay </w:t>
      </w:r>
    </w:p>
    <w:p>
      <w:pPr>
        <w:pStyle w:val="Normal.0"/>
      </w:pPr>
    </w:p>
    <w:p>
      <w:pPr>
        <w:pStyle w:val="BODY TEXT- ZBL - OP"/>
      </w:pPr>
      <w:r>
        <w:rPr>
          <w:rFonts w:cs="Arial Unicode MS" w:eastAsia="Arial Unicode MS"/>
          <w:rtl w:val="0"/>
        </w:rPr>
        <w:tab/>
        <w:t xml:space="preserve">The protection of known high quality mineral aggregate resources shall take precedence, wherever possible, over any development or land use that would preclude its future extraction. </w:t>
      </w:r>
    </w:p>
    <w:p>
      <w:pPr>
        <w:pStyle w:val="Normal.0"/>
      </w:pPr>
    </w:p>
    <w:p>
      <w:pPr>
        <w:pStyle w:val="BODY TEXT- ZBL - OP"/>
      </w:pPr>
      <w:r>
        <w:rPr>
          <w:rFonts w:cs="Arial Unicode MS" w:eastAsia="Arial Unicode MS"/>
          <w:rtl w:val="0"/>
        </w:rPr>
        <w:tab/>
        <w:t>On the basis it is the intent of this Plan that the lands located in or adjacent to the Aggregate Resource Overlay in Schedule A be protected from development or land uses that may hinder the effective and/or economical extraction of aggregate in the future.  However, there may be cases where the economical and/or physical extraction of aggregate is not feasible and/or appropriate.  In such cases, new lots or other development or land use permitted by this Plan on lands so designated may be permitted, if it can be shown to the satisfaction of Planning Board and/or Council that:</w:t>
      </w:r>
    </w:p>
    <w:p>
      <w:pPr>
        <w:pStyle w:val="Body Text First Indent"/>
        <w:numPr>
          <w:ilvl w:val="0"/>
          <w:numId w:val="40"/>
        </w:numPr>
        <w:rPr>
          <w:lang w:val="en-US"/>
        </w:rPr>
      </w:pPr>
      <w:r>
        <w:rPr>
          <w:rtl w:val="0"/>
          <w:lang w:val="en-US"/>
        </w:rPr>
        <w:t>the land use pattern in the area has reduced the feasibility of extraction; or,</w:t>
      </w:r>
    </w:p>
    <w:p>
      <w:pPr>
        <w:pStyle w:val="Body Text First Indent"/>
        <w:numPr>
          <w:ilvl w:val="0"/>
          <w:numId w:val="40"/>
        </w:numPr>
        <w:spacing w:before="120"/>
        <w:rPr>
          <w:lang w:val="en-US"/>
        </w:rPr>
      </w:pPr>
      <w:r>
        <w:rPr>
          <w:rtl w:val="0"/>
          <w:lang w:val="en-US"/>
        </w:rPr>
        <w:t>there is not enough aggregate in the area to justify its economical extraction; or,</w:t>
      </w:r>
    </w:p>
    <w:p>
      <w:pPr>
        <w:pStyle w:val="Body Text First Indent"/>
        <w:spacing w:before="120"/>
      </w:pPr>
      <w:r>
        <w:rPr>
          <w:rtl w:val="0"/>
          <w:lang w:val="en-US"/>
        </w:rPr>
        <w:t>c)</w:t>
        <w:tab/>
        <w:t>the proposed land use or development serves a greater long term public interest; and,</w:t>
      </w:r>
    </w:p>
    <w:p>
      <w:pPr>
        <w:pStyle w:val="Body Text First Indent"/>
        <w:spacing w:before="120"/>
      </w:pPr>
      <w:r>
        <w:rPr>
          <w:rtl w:val="0"/>
          <w:lang w:val="en-US"/>
        </w:rPr>
        <w:t>d)</w:t>
        <w:tab/>
        <w:t>issues of public health, public safety and environmental impact are addressed.</w:t>
      </w:r>
    </w:p>
    <w:p>
      <w:pPr>
        <w:pStyle w:val="Normal.0"/>
      </w:pPr>
    </w:p>
    <w:p>
      <w:pPr>
        <w:pStyle w:val="Heading 3"/>
      </w:pPr>
      <w:r>
        <w:rPr>
          <w:rFonts w:cs="Arial Unicode MS" w:eastAsia="Arial Unicode MS"/>
          <w:rtl w:val="0"/>
        </w:rPr>
        <w:t>B5.6.6</w:t>
        <w:tab/>
        <w:t>Rehabilitation</w:t>
      </w:r>
    </w:p>
    <w:p>
      <w:pPr>
        <w:pStyle w:val="BODY TEXT- ZBL - OP"/>
      </w:pPr>
    </w:p>
    <w:p>
      <w:pPr>
        <w:pStyle w:val="BODY TEXT- ZBL - OP"/>
      </w:pPr>
      <w:r>
        <w:rPr>
          <w:rFonts w:cs="Arial Unicode MS" w:eastAsia="Arial Unicode MS"/>
          <w:rtl w:val="0"/>
        </w:rPr>
        <w:tab/>
        <w:t xml:space="preserve">The progressive rehabilitation of all pits and quarries on  the Island is a goal of this Plan. Wherever possible, Council will work with pit and quarry operators and the Ministry of Natural Resources to ensure that all licenses have progressive rehabilitation plans. </w:t>
      </w:r>
    </w:p>
    <w:p>
      <w:pPr>
        <w:pStyle w:val="BODY TEXT- ZBL - OP"/>
      </w:pPr>
    </w:p>
    <w:p>
      <w:pPr>
        <w:pStyle w:val="BODY TEXT- ZBL - OP"/>
      </w:pPr>
      <w:r>
        <w:rPr>
          <w:rFonts w:cs="Arial Unicode MS" w:eastAsia="Arial Unicode MS"/>
          <w:rtl w:val="0"/>
        </w:rPr>
        <w:tab/>
        <w:t xml:space="preserve">If a site is to be rehabilitated to a natural state, it is the intent of this Plan that natural self-sustaining vegetation and hydrologic features be established and restored. If the site was formerly used for agricultural purposes it is the intent of this Plan that substantially the same land area and soil capability for agriculture is restored. </w:t>
      </w:r>
    </w:p>
    <w:p>
      <w:pPr>
        <w:pStyle w:val="BODY TEXT- ZBL - OP"/>
        <w:ind w:left="0" w:firstLine="0"/>
      </w:pPr>
    </w:p>
    <w:p>
      <w:pPr>
        <w:pStyle w:val="Heading 2"/>
      </w:pPr>
      <w:bookmarkStart w:name="_Toc59" w:id="59"/>
      <w:r>
        <w:rPr>
          <w:rFonts w:cs="Arial Unicode MS" w:eastAsia="Arial Unicode MS"/>
          <w:rtl w:val="0"/>
        </w:rPr>
        <w:t>B5.7</w:t>
        <w:tab/>
        <w:t>Implementing Zoning By-law</w:t>
      </w:r>
      <w:bookmarkEnd w:id="59"/>
    </w:p>
    <w:p>
      <w:pPr>
        <w:pStyle w:val="BODY TEXT- ZBL - OP"/>
      </w:pPr>
    </w:p>
    <w:p>
      <w:pPr>
        <w:pStyle w:val="BODY TEXT- ZBL - OP"/>
      </w:pPr>
      <w:r>
        <w:rPr>
          <w:rFonts w:cs="Arial Unicode MS" w:eastAsia="Arial Unicode MS"/>
          <w:rtl w:val="0"/>
        </w:rPr>
        <w:tab/>
        <w:t xml:space="preserve">All lands in the Rural designation shall be placed in a Rural Zone in the implementing zoning by-law. </w:t>
      </w:r>
    </w:p>
    <w:p>
      <w:pPr>
        <w:pStyle w:val="BODY TEXT- ZBL - OP"/>
      </w:pPr>
    </w:p>
    <w:p>
      <w:pPr>
        <w:pStyle w:val="BODY TEXT- ZBL - OP"/>
        <w:rPr>
          <w:strike w:val="1"/>
          <w:dstrike w:val="0"/>
        </w:rPr>
      </w:pPr>
      <w:r>
        <w:rPr>
          <w:rFonts w:cs="Arial Unicode MS" w:eastAsia="Arial Unicode MS"/>
          <w:rtl w:val="0"/>
        </w:rPr>
        <w:tab/>
        <w:t>The implementing Zoning By-law shall place all existing licensed aggregate operations in a Mineral Aggregate Resource One (MAR1) Zone that permits quarries and sand and gravel extraction operations. The Zoning By-law may also place lands located within the Aggregate Overlay in a more restrictive zone which limits the range of land uses that could occur in such areas.</w:t>
      </w:r>
    </w:p>
    <w:p>
      <w:pPr>
        <w:pStyle w:val="BODY TEXT- ZBL - OP"/>
      </w:pPr>
    </w:p>
    <w:p>
      <w:pPr>
        <w:pStyle w:val="BODY TEXT- ZBL - OP"/>
      </w:pPr>
      <w:r>
        <w:rPr>
          <w:rFonts w:cs="Arial Unicode MS" w:eastAsia="Arial Unicode MS"/>
          <w:rtl w:val="0"/>
        </w:rPr>
        <w:tab/>
        <w:t>The implementing zoning by-law may contain substantial setbacks for extraction operations from adjoining properties designated for residential purposes by this Plan, municipal right-of-ways and property boundaries.</w:t>
      </w:r>
    </w:p>
    <w:p>
      <w:pPr>
        <w:pStyle w:val="Heading 1"/>
      </w:pPr>
      <w:r>
        <w:rPr>
          <w:rFonts w:ascii="Arial Unicode MS" w:cs="Arial Unicode MS" w:hAnsi="Arial Unicode MS" w:eastAsia="Arial Unicode MS"/>
          <w:b w:val="0"/>
          <w:bCs w:val="0"/>
          <w:i w:val="0"/>
          <w:iCs w:val="0"/>
        </w:rPr>
        <w:br w:type="page"/>
      </w:r>
    </w:p>
    <w:p>
      <w:pPr>
        <w:pStyle w:val="Heading 1"/>
      </w:pPr>
      <w:bookmarkStart w:name="_Toc60" w:id="60"/>
      <w:r>
        <w:rPr>
          <w:rFonts w:cs="Arial Unicode MS" w:eastAsia="Arial Unicode MS"/>
          <w:rtl w:val="0"/>
        </w:rPr>
        <w:t>B6</w:t>
        <w:tab/>
        <w:t>SHORELINE</w:t>
      </w:r>
      <w:bookmarkEnd w:id="60"/>
    </w:p>
    <w:p>
      <w:pPr>
        <w:pStyle w:val="Normal.0"/>
      </w:pPr>
    </w:p>
    <w:p>
      <w:pPr>
        <w:pStyle w:val="Heading 2"/>
      </w:pPr>
      <w:bookmarkStart w:name="_Toc61" w:id="61"/>
      <w:r>
        <w:rPr>
          <w:rFonts w:cs="Arial Unicode MS" w:eastAsia="Arial Unicode MS"/>
          <w:rtl w:val="0"/>
        </w:rPr>
        <w:t>B6.1</w:t>
        <w:tab/>
        <w:t>Purpose</w:t>
      </w:r>
      <w:bookmarkEnd w:id="61"/>
    </w:p>
    <w:p>
      <w:pPr>
        <w:pStyle w:val="Normal.0"/>
      </w:pPr>
    </w:p>
    <w:p>
      <w:pPr>
        <w:pStyle w:val="BODY TEXT- ZBL - OP"/>
      </w:pPr>
      <w:r>
        <w:rPr>
          <w:rFonts w:cs="Arial Unicode MS" w:eastAsia="Arial Unicode MS"/>
          <w:rtl w:val="0"/>
        </w:rPr>
        <w:tab/>
        <w:t>The purpose of the Shoreline designation to:</w:t>
      </w:r>
    </w:p>
    <w:p>
      <w:pPr>
        <w:pStyle w:val="Body Text First Indent"/>
      </w:pPr>
      <w:r>
        <w:rPr>
          <w:rtl w:val="0"/>
        </w:rPr>
        <w:t>a)</w:t>
        <w:tab/>
        <w:t>ensure that new development is consistent with the scale and character of the shoreline residential area;</w:t>
      </w:r>
    </w:p>
    <w:p>
      <w:pPr>
        <w:pStyle w:val="Body Text First Indent"/>
      </w:pPr>
      <w:r>
        <w:rPr>
          <w:rtl w:val="0"/>
        </w:rPr>
        <w:t>b)</w:t>
        <w:tab/>
        <w:t>ensure that the impacts of new development on the natural heritage features and groundwater resources in the area are minimized;</w:t>
      </w:r>
    </w:p>
    <w:p>
      <w:pPr>
        <w:pStyle w:val="Body Text First Indent"/>
      </w:pPr>
      <w:r>
        <w:rPr>
          <w:rtl w:val="0"/>
        </w:rPr>
        <w:t>c)</w:t>
        <w:tab/>
        <w:t>encourage improvements to the infrastructure in the shoreline area; and,</w:t>
      </w:r>
    </w:p>
    <w:p>
      <w:pPr>
        <w:pStyle w:val="Body Text First Indent"/>
      </w:pPr>
      <w:r>
        <w:rPr>
          <w:rtl w:val="0"/>
        </w:rPr>
        <w:t>d)</w:t>
        <w:tab/>
        <w:t>minimize the impact of any new development on the natural shoreline while maintaining or  enhancing the extent of natural vegetation in the shoreline area.</w:t>
      </w:r>
    </w:p>
    <w:p>
      <w:pPr>
        <w:pStyle w:val="Normal.0"/>
      </w:pPr>
    </w:p>
    <w:p>
      <w:pPr>
        <w:pStyle w:val="Heading 2"/>
      </w:pPr>
      <w:bookmarkStart w:name="_Toc62" w:id="62"/>
      <w:r>
        <w:rPr>
          <w:rFonts w:cs="Arial Unicode MS" w:eastAsia="Arial Unicode MS"/>
          <w:rtl w:val="0"/>
        </w:rPr>
        <w:t>B6.2</w:t>
        <w:tab/>
        <w:t>Location</w:t>
      </w:r>
      <w:bookmarkEnd w:id="62"/>
    </w:p>
    <w:p>
      <w:pPr>
        <w:pStyle w:val="BODY TEXT- ZBL - OP"/>
      </w:pPr>
    </w:p>
    <w:p>
      <w:pPr>
        <w:pStyle w:val="BODY TEXT- ZBL - OP"/>
      </w:pPr>
      <w:r>
        <w:rPr>
          <w:rFonts w:cs="Arial Unicode MS" w:eastAsia="Arial Unicode MS"/>
          <w:rtl w:val="0"/>
        </w:rPr>
        <w:tab/>
        <w:t>The Shoreline designation as shown on Schedule A to this Plan applies to developed areas adjacent to Lake Huron and the St. Mary</w:t>
      </w:r>
      <w:r>
        <w:rPr>
          <w:rFonts w:cs="Arial Unicode MS" w:eastAsia="Arial Unicode MS" w:hint="default"/>
          <w:rtl w:val="0"/>
        </w:rPr>
        <w:t>’</w:t>
      </w:r>
      <w:r>
        <w:rPr>
          <w:rFonts w:cs="Arial Unicode MS" w:eastAsia="Arial Unicode MS"/>
          <w:rtl w:val="0"/>
        </w:rPr>
        <w:t>s Channel.  It also applies to the shoreline areas of inland lakes on St. Joseph Island.</w:t>
      </w:r>
    </w:p>
    <w:p>
      <w:pPr>
        <w:pStyle w:val="BODY TEXT- ZBL - OP"/>
      </w:pPr>
    </w:p>
    <w:p>
      <w:pPr>
        <w:pStyle w:val="Heading 2"/>
      </w:pPr>
      <w:bookmarkStart w:name="_Toc63" w:id="63"/>
      <w:r>
        <w:rPr>
          <w:rFonts w:cs="Arial Unicode MS" w:eastAsia="Arial Unicode MS"/>
          <w:rtl w:val="0"/>
        </w:rPr>
        <w:t>B6.3</w:t>
        <w:tab/>
        <w:t>Permitted Uses</w:t>
      </w:r>
      <w:bookmarkEnd w:id="63"/>
    </w:p>
    <w:p>
      <w:pPr>
        <w:pStyle w:val="BODY TEXT- ZBL - OP"/>
      </w:pPr>
    </w:p>
    <w:p>
      <w:pPr>
        <w:pStyle w:val="BODY TEXT- ZBL - OP"/>
      </w:pPr>
      <w:r>
        <w:rPr>
          <w:rFonts w:cs="Arial Unicode MS" w:eastAsia="Arial Unicode MS"/>
          <w:rtl w:val="0"/>
        </w:rPr>
        <w:tab/>
        <w:t>Permitted uses in the Shoreline designation include single detached dwellings, bed and breakfast establishments, home occupations, institutional uses as well as public parks and beaches.</w:t>
      </w:r>
    </w:p>
    <w:p>
      <w:pPr>
        <w:pStyle w:val="BODY TEXT- ZBL - OP"/>
      </w:pPr>
    </w:p>
    <w:p>
      <w:pPr>
        <w:pStyle w:val="Heading 2"/>
      </w:pPr>
      <w:bookmarkStart w:name="_Toc64" w:id="64"/>
      <w:r>
        <w:rPr>
          <w:rFonts w:cs="Arial Unicode MS" w:eastAsia="Arial Unicode MS"/>
          <w:rtl w:val="0"/>
        </w:rPr>
        <w:t>B6.4</w:t>
        <w:tab/>
        <w:t>Residential Development Policies</w:t>
      </w:r>
      <w:bookmarkEnd w:id="64"/>
    </w:p>
    <w:p>
      <w:pPr>
        <w:pStyle w:val="Normal.0"/>
      </w:pPr>
    </w:p>
    <w:p>
      <w:pPr>
        <w:pStyle w:val="Heading 3"/>
      </w:pPr>
      <w:r>
        <w:rPr>
          <w:rFonts w:cs="Arial Unicode MS" w:eastAsia="Arial Unicode MS"/>
          <w:rtl w:val="0"/>
        </w:rPr>
        <w:t>B6.4.1</w:t>
        <w:tab/>
        <w:t>New Residential Lots by Consent and Boundary Adjustments</w:t>
      </w:r>
    </w:p>
    <w:p>
      <w:pPr>
        <w:pStyle w:val="BODY TEXT- ZBL - OP"/>
      </w:pPr>
    </w:p>
    <w:p>
      <w:pPr>
        <w:pStyle w:val="BODY TEXT- ZBL - OP"/>
      </w:pPr>
      <w:r>
        <w:rPr>
          <w:rFonts w:cs="Arial Unicode MS" w:eastAsia="Arial Unicode MS"/>
          <w:rtl w:val="0"/>
        </w:rPr>
        <w:tab/>
        <w:t>The creation of new lots for a residential use by consent to sever is permitted. To ensure that new lots maintain the character of the shoreline community and can accommodate proper means of sewage disposal, it is a policy that new lots created by consent should have a minimum lot area of 1.0 hectare unless a hydrogeological evaluation or other acceptable technical study supports a smaller lot area and any new lot created is subject to approval by Algoma Public Health.</w:t>
      </w:r>
    </w:p>
    <w:p>
      <w:pPr>
        <w:pStyle w:val="BODY TEXT- ZBL - OP"/>
      </w:pPr>
    </w:p>
    <w:p>
      <w:pPr>
        <w:pStyle w:val="BODY TEXT- ZBL - OP"/>
      </w:pPr>
      <w:r>
        <w:rPr>
          <w:rFonts w:cs="Arial Unicode MS" w:eastAsia="Arial Unicode MS"/>
          <w:rtl w:val="0"/>
        </w:rPr>
        <w:tab/>
        <w:t>Legal non-complying lots which are made larger as a result of a boundary adjustment shall be deemed to comply with the frontage and area requirements of the implementing Zoning By-law and shall not be subject to a zoning amendment or minor variance, provided the area of the lot is to be increased to at least 929 square metres (10,000 square feet). This policy also applies to new lots that are created as a result of the merging of two or more lots in an existing Plan of Subdivision.</w:t>
      </w:r>
    </w:p>
    <w:p>
      <w:pPr>
        <w:pStyle w:val="BODY TEXT- ZBL - OP"/>
      </w:pPr>
    </w:p>
    <w:p>
      <w:pPr>
        <w:pStyle w:val="BODY TEXT- ZBL - OP"/>
      </w:pPr>
      <w:r>
        <w:rPr>
          <w:rFonts w:cs="Arial Unicode MS" w:eastAsia="Arial Unicode MS"/>
          <w:rtl w:val="0"/>
        </w:rPr>
        <w:tab/>
        <w:t>The creation of new lots for residential purposes shall also comply with Section D4 (General Consent Policies) of this Plan.</w:t>
      </w:r>
    </w:p>
    <w:p>
      <w:pPr>
        <w:pStyle w:val="BODY TEXT- ZBL - OP"/>
      </w:pPr>
    </w:p>
    <w:p>
      <w:pPr>
        <w:pStyle w:val="Heading 3"/>
      </w:pPr>
      <w:r>
        <w:rPr>
          <w:rFonts w:cs="Arial Unicode MS" w:eastAsia="Arial Unicode MS"/>
          <w:rtl w:val="0"/>
        </w:rPr>
        <w:t>B6.4.2</w:t>
        <w:tab/>
        <w:t xml:space="preserve">Plan of Subdivision/Plan of Condominium Policies </w:t>
      </w:r>
    </w:p>
    <w:p>
      <w:pPr>
        <w:pStyle w:val="BODY TEXT- ZBL - OP"/>
      </w:pPr>
    </w:p>
    <w:p>
      <w:pPr>
        <w:pStyle w:val="BODY TEXT- ZBL - OP"/>
      </w:pPr>
      <w:r>
        <w:rPr>
          <w:rFonts w:cs="Arial Unicode MS" w:eastAsia="Arial Unicode MS"/>
          <w:rtl w:val="0"/>
        </w:rPr>
        <w:tab/>
        <w:t>New development by Plan of Subdivision or Plan of Condominium in the shoreline shall occur in accordance with Section D4.3.</w:t>
      </w:r>
    </w:p>
    <w:p>
      <w:pPr>
        <w:pStyle w:val="BODY TEXT- ZBL - OP"/>
      </w:pPr>
    </w:p>
    <w:p>
      <w:pPr>
        <w:pStyle w:val="Heading 3"/>
      </w:pPr>
      <w:r>
        <w:rPr>
          <w:rFonts w:cs="Arial Unicode MS" w:eastAsia="Arial Unicode MS"/>
          <w:rtl w:val="0"/>
        </w:rPr>
        <w:t>B6.4.3</w:t>
        <w:tab/>
        <w:t xml:space="preserve">Residential Development on Private Roads </w:t>
      </w:r>
    </w:p>
    <w:p>
      <w:pPr>
        <w:pStyle w:val="BODY TEXT- ZBL - OP"/>
      </w:pPr>
    </w:p>
    <w:p>
      <w:pPr>
        <w:pStyle w:val="BODY TEXT- ZBL - OP"/>
      </w:pPr>
      <w:r>
        <w:rPr>
          <w:rFonts w:cs="Arial Unicode MS" w:eastAsia="Arial Unicode MS"/>
          <w:rtl w:val="0"/>
        </w:rPr>
        <w:tab/>
        <w:t xml:space="preserve">Many of the dwellings in the shoreline area were originally designed for seasonal occupancy, given that they are only accessed by private roads or seasonal right-of-ways.  On the basis that many of these dwellings are capable of being occupied on a year-round or semi-permanent basis, it is the intent of this Plan that the new implementing Zoning By-law permit both seasonal and permanent occupancy in these areas. </w:t>
      </w:r>
    </w:p>
    <w:p>
      <w:pPr>
        <w:pStyle w:val="BODY TEXT- ZBL - OP"/>
      </w:pPr>
    </w:p>
    <w:p>
      <w:pPr>
        <w:pStyle w:val="BODY TEXT- ZBL - OP"/>
      </w:pPr>
      <w:r>
        <w:rPr>
          <w:rFonts w:cs="Arial Unicode MS" w:eastAsia="Arial Unicode MS"/>
          <w:rtl w:val="0"/>
        </w:rPr>
        <w:tab/>
        <w:t xml:space="preserve">All lots that do not have frontage on and direct access to a public road that is maintained year round shall be placed in a Limited Service Residential Zone in the implementing zoning by-law.  It is not the intent of this Plan to provide municipal services such as snowplowing to lots fronting on these types of roads.  All development in the Limited Service Residential Zone shall be subject to Section D2.5.2 of this Plan. </w:t>
      </w:r>
    </w:p>
    <w:p>
      <w:pPr>
        <w:pStyle w:val="BODY TEXT- ZBL - OP"/>
      </w:pPr>
      <w:r>
        <w:tab/>
      </w:r>
    </w:p>
    <w:p>
      <w:pPr>
        <w:pStyle w:val="BODY TEXT- ZBL - OP"/>
      </w:pPr>
      <w:r>
        <w:rPr>
          <w:rFonts w:cs="Arial Unicode MS" w:eastAsia="Arial Unicode MS"/>
          <w:rtl w:val="0"/>
        </w:rPr>
        <w:tab/>
        <w:t xml:space="preserve">In situations where landowners would like the local Municipality to assume a private road, the affected lots will have to be re-zoned, provided Council is satisfied that the following criteria have been met: </w:t>
      </w:r>
    </w:p>
    <w:p>
      <w:pPr>
        <w:pStyle w:val="Body Text First Indent"/>
      </w:pPr>
      <w:r>
        <w:rPr>
          <w:rtl w:val="0"/>
        </w:rPr>
        <w:t>a)</w:t>
        <w:tab/>
        <w:t>The lot(s) being re-zoned shall have frontage on, as well as direct access to, a public road maintained year-round by a Municipality after the road is assumed;</w:t>
      </w:r>
    </w:p>
    <w:p>
      <w:pPr>
        <w:pStyle w:val="Body Text First Indent"/>
      </w:pPr>
      <w:r>
        <w:rPr>
          <w:rtl w:val="0"/>
        </w:rPr>
        <w:t>b)</w:t>
        <w:tab/>
        <w:t>The private road that abuts the lot(s) to be re-zoned is brought up to an appropriate standard at no cost to the respective Municipality;</w:t>
      </w:r>
    </w:p>
    <w:p>
      <w:pPr>
        <w:pStyle w:val="Body Text First Indent"/>
      </w:pPr>
      <w:r>
        <w:rPr>
          <w:rtl w:val="0"/>
        </w:rPr>
        <w:t>c)</w:t>
        <w:tab/>
        <w:t>The dwelling on the lot(s) to be re-zoned shall be serviced by a private well on the same lot or an appropriate water supply;</w:t>
      </w:r>
    </w:p>
    <w:p>
      <w:pPr>
        <w:pStyle w:val="Body Text First Indent"/>
      </w:pPr>
      <w:r>
        <w:rPr>
          <w:rFonts w:ascii="Arial Unicode MS" w:cs="Arial Unicode MS" w:hAnsi="Arial Unicode MS" w:eastAsia="Arial Unicode MS"/>
          <w:b w:val="0"/>
          <w:bCs w:val="0"/>
          <w:i w:val="0"/>
          <w:iCs w:val="0"/>
        </w:rPr>
        <w:br w:type="page"/>
      </w:r>
    </w:p>
    <w:p>
      <w:pPr>
        <w:pStyle w:val="Body Text First Indent"/>
      </w:pPr>
      <w:r>
        <w:rPr>
          <w:rtl w:val="0"/>
        </w:rPr>
        <w:t>d)</w:t>
        <w:tab/>
        <w:t>The dwelling on the lot(s) to be re-zoned shall be serviced by an appropriate means of sewage disposal;</w:t>
      </w:r>
    </w:p>
    <w:p>
      <w:pPr>
        <w:pStyle w:val="Body Text First Indent"/>
      </w:pPr>
      <w:r>
        <w:rPr>
          <w:rtl w:val="0"/>
        </w:rPr>
        <w:t>e)</w:t>
        <w:tab/>
        <w:t xml:space="preserve">The Fire Department confirms, in writing, that the dwelling on the lot(s) to be re-zoned can be serviced year round by emergency vehicles; and, </w:t>
      </w:r>
    </w:p>
    <w:p>
      <w:pPr>
        <w:pStyle w:val="Body Text First Indent"/>
      </w:pPr>
      <w:r>
        <w:rPr>
          <w:rtl w:val="0"/>
        </w:rPr>
        <w:t>f)</w:t>
        <w:tab/>
        <w:t>The lot(s) to be re-zoned complies with all applicable zone provisions in the implementing zoning by-law.</w:t>
      </w:r>
    </w:p>
    <w:p>
      <w:pPr>
        <w:pStyle w:val="Normal.0"/>
      </w:pPr>
    </w:p>
    <w:p>
      <w:pPr>
        <w:pStyle w:val="Heading 3"/>
      </w:pPr>
      <w:r>
        <w:rPr>
          <w:rFonts w:cs="Arial Unicode MS" w:eastAsia="Arial Unicode MS"/>
          <w:rtl w:val="0"/>
        </w:rPr>
        <w:t>B6.4.4</w:t>
        <w:tab/>
        <w:t xml:space="preserve">Shoreline Setbacks </w:t>
      </w:r>
    </w:p>
    <w:p>
      <w:pPr>
        <w:pStyle w:val="Normal.0"/>
      </w:pPr>
    </w:p>
    <w:p>
      <w:pPr>
        <w:pStyle w:val="BODY TEXT- ZBL - OP"/>
      </w:pPr>
      <w:r>
        <w:rPr>
          <w:rtl w:val="0"/>
          <w:lang w:val="en-US"/>
        </w:rPr>
        <w:tab/>
        <w:t xml:space="preserve">It shall be a policy of Planning Board and the local municipalities to protect lake and riparian ecosystems by encouraging, to the greatest degree possible, the retention of shoreline areas in a natural vegetated state. In this regard, the Zoning By-law will establish an appropriate setback to restrict the placement of buildings and structures within the shoreline area. </w:t>
      </w:r>
      <w:r>
        <w:rPr>
          <w:rtl w:val="0"/>
          <w:lang w:val="en-US"/>
        </w:rPr>
        <w:t xml:space="preserve">All properties adjacent to shorelines must maintain a minimum 30 metres, setback for development from the high water mark and/or beyond 178.3 CGD elevation of the shoreline (whichever is the greater distance).  </w:t>
      </w:r>
      <w:r>
        <w:rPr>
          <w:rtl w:val="0"/>
          <w:lang w:val="en-US"/>
        </w:rPr>
        <w:t xml:space="preserve">Reconstruction, replacement and minor additions to legally existing buildings will be permitted provided such changes do not result in further encroachments into the shoreline setback. In addition, subdivision agreements, site plan control agreements and/or tree cutting by-laws will be utilized to further minimize impacts on natural shoreline features. </w:t>
      </w:r>
    </w:p>
    <w:p>
      <w:pPr>
        <w:pStyle w:val="BODY TEXT- ZBL - OP"/>
        <w:rPr>
          <w:lang w:val="en-US"/>
        </w:rPr>
      </w:pPr>
    </w:p>
    <w:p>
      <w:pPr>
        <w:pStyle w:val="BODY TEXT- ZBL - OP"/>
        <w:rPr>
          <w:lang w:val="en-US"/>
        </w:rPr>
      </w:pPr>
      <w:r>
        <w:rPr>
          <w:rtl w:val="0"/>
          <w:lang w:val="en-US"/>
        </w:rPr>
        <w:tab/>
        <w:t xml:space="preserve">New development must provide adequate setback consideration to areas of wave uprush and dynamic beaches, where these features have been identified by the Ministry of Natural Resources.  </w:t>
      </w:r>
    </w:p>
    <w:p>
      <w:pPr>
        <w:pStyle w:val="BODY TEXT- ZBL - OP"/>
        <w:rPr>
          <w:lang w:val="en-US"/>
        </w:rPr>
      </w:pPr>
    </w:p>
    <w:p>
      <w:pPr>
        <w:pStyle w:val="BODY TEXT- ZBL - OP"/>
        <w:rPr>
          <w:lang w:val="en-US"/>
        </w:rPr>
      </w:pPr>
      <w:r>
        <w:rPr>
          <w:rtl w:val="0"/>
          <w:lang w:val="en-US"/>
        </w:rPr>
        <w:tab/>
        <w:t>Filling, dredging and/or other shoreline alterations within 30 metres of fish habitat areas is prohibited and may be subject to enforcement by the Federal Department of Fisheries and Oceans.  Subject to the approval of the local Council, the Planning Board, the Ministry of Natural Resources and the Federal Department of Fisheries and Oceans, new development may be approved in shoreline areas, adjacent to and within the required setback, subject to a satisfactory Environmental Impact Study being completed, which shows that development will not have a negative impact.</w:t>
      </w:r>
    </w:p>
    <w:p>
      <w:pPr>
        <w:pStyle w:val="Normal.0"/>
      </w:pPr>
    </w:p>
    <w:p>
      <w:pPr>
        <w:pStyle w:val="Heading 3"/>
        <w:jc w:val="left"/>
      </w:pPr>
      <w:r>
        <w:rPr>
          <w:rtl w:val="0"/>
          <w:lang w:val="en-US"/>
        </w:rPr>
        <w:t>B6.4.5</w:t>
        <w:tab/>
        <w:t>Marinas</w:t>
      </w:r>
    </w:p>
    <w:p>
      <w:pPr>
        <w:pStyle w:val="BODY TEXT- ZBL - OP"/>
      </w:pPr>
    </w:p>
    <w:p>
      <w:pPr>
        <w:pStyle w:val="BODY TEXT- ZBL - OP"/>
      </w:pPr>
      <w:r>
        <w:rPr>
          <w:rFonts w:cs="Arial Unicode MS" w:eastAsia="Arial Unicode MS"/>
          <w:rtl w:val="0"/>
        </w:rPr>
        <w:tab/>
        <w:t xml:space="preserve">Only existing marinas are permitted in the Shoreline designation.  Any new marina shall require an Amendment to the Official Plan and shall only be considered if the proposed marina is compatible with the character of the shoreline area.  In addition, any new marina shall be subject to an Environmental Impact Study (EIS) in accordance with Section B9.11  (Requirements for an Environmental Impact Study).  The scope of the required EIS shall be determined when the development is proposed. </w:t>
      </w:r>
    </w:p>
    <w:p>
      <w:pPr>
        <w:pStyle w:val="BODY TEXT- ZBL - OP"/>
      </w:pPr>
    </w:p>
    <w:p>
      <w:pPr>
        <w:pStyle w:val="Heading 2"/>
      </w:pPr>
      <w:bookmarkStart w:name="_Toc65" w:id="65"/>
      <w:r>
        <w:rPr>
          <w:rFonts w:cs="Arial Unicode MS" w:eastAsia="Arial Unicode MS"/>
          <w:rtl w:val="0"/>
        </w:rPr>
        <w:t>B6.5</w:t>
        <w:tab/>
        <w:t>Shore Road Allowance</w:t>
      </w:r>
      <w:bookmarkEnd w:id="65"/>
    </w:p>
    <w:p>
      <w:pPr>
        <w:pStyle w:val="Normal.0"/>
      </w:pPr>
    </w:p>
    <w:p>
      <w:pPr>
        <w:pStyle w:val="BODY TEXT- ZBL - OP"/>
      </w:pPr>
      <w:r>
        <w:rPr>
          <w:rFonts w:cs="Arial Unicode MS" w:eastAsia="Arial Unicode MS"/>
          <w:rtl w:val="0"/>
        </w:rPr>
        <w:tab/>
        <w:t>In accordance with Provincial guidelines and statutes, local municipalities may transfer portions of the shore road allowance to private ownership where the intent is to merge a portion of the shore road allowance with an abutting shoreline property. In its assessment of applications for the closure and sale of public road allowances along shorelines, Council shall have regard for the following:</w:t>
      </w:r>
    </w:p>
    <w:p>
      <w:pPr>
        <w:pStyle w:val="Body Text First Indent"/>
        <w:numPr>
          <w:ilvl w:val="0"/>
          <w:numId w:val="42"/>
        </w:numPr>
        <w:rPr>
          <w:lang w:val="en-US"/>
        </w:rPr>
      </w:pPr>
      <w:r>
        <w:rPr>
          <w:rtl w:val="0"/>
          <w:lang w:val="en-US"/>
        </w:rPr>
        <w:t>The portion of the shore road allowance proposed to be closed has no present of future use for public travel, public waterfront areas, public access or other municipal purpose;</w:t>
      </w:r>
    </w:p>
    <w:p>
      <w:pPr>
        <w:pStyle w:val="Body Text First Indent"/>
        <w:numPr>
          <w:ilvl w:val="0"/>
          <w:numId w:val="42"/>
        </w:numPr>
        <w:rPr>
          <w:lang w:val="en-US"/>
        </w:rPr>
      </w:pPr>
      <w:r>
        <w:rPr>
          <w:rtl w:val="0"/>
          <w:lang w:val="en-US"/>
        </w:rPr>
        <w:t>Only the portion of the road allowance above the natural or regulated high water mark may be sold;</w:t>
      </w:r>
    </w:p>
    <w:p>
      <w:pPr>
        <w:pStyle w:val="Body Text First Indent"/>
        <w:numPr>
          <w:ilvl w:val="0"/>
          <w:numId w:val="42"/>
        </w:numPr>
        <w:rPr>
          <w:lang w:val="en-US"/>
        </w:rPr>
      </w:pPr>
      <w:r>
        <w:rPr>
          <w:rtl w:val="0"/>
          <w:lang w:val="en-US"/>
        </w:rPr>
        <w:t>Lands that are subject to flooding or that are located in the Environmental Protection designation may not be sold; and,</w:t>
      </w:r>
    </w:p>
    <w:p>
      <w:pPr>
        <w:pStyle w:val="Body Text First Indent"/>
        <w:numPr>
          <w:ilvl w:val="0"/>
          <w:numId w:val="42"/>
        </w:numPr>
        <w:rPr>
          <w:lang w:val="en-US"/>
        </w:rPr>
      </w:pPr>
      <w:r>
        <w:rPr>
          <w:rtl w:val="0"/>
          <w:lang w:val="en-US"/>
        </w:rPr>
        <w:t>All costs incurred in the closing and transfer of a shore road allowance shall be paid for by the transferee.</w:t>
      </w:r>
    </w:p>
    <w:p>
      <w:pPr>
        <w:pStyle w:val="BODY TEXT- ZBL - OP"/>
        <w:ind w:left="0" w:firstLine="0"/>
      </w:pPr>
    </w:p>
    <w:p>
      <w:pPr>
        <w:pStyle w:val="Heading 2"/>
      </w:pPr>
      <w:bookmarkStart w:name="_Toc66" w:id="66"/>
      <w:r>
        <w:rPr>
          <w:rFonts w:cs="Arial Unicode MS" w:eastAsia="Arial Unicode MS"/>
          <w:rtl w:val="0"/>
        </w:rPr>
        <w:t>B6.6</w:t>
        <w:tab/>
        <w:t>Implementing Zoning By-law</w:t>
      </w:r>
      <w:bookmarkEnd w:id="66"/>
    </w:p>
    <w:p>
      <w:pPr>
        <w:pStyle w:val="BODY TEXT- ZBL - OP"/>
      </w:pPr>
    </w:p>
    <w:p>
      <w:pPr>
        <w:pStyle w:val="BODY TEXT- ZBL - OP"/>
      </w:pPr>
      <w:r>
        <w:rPr>
          <w:rFonts w:cs="Arial Unicode MS" w:eastAsia="Arial Unicode MS"/>
          <w:rtl w:val="0"/>
        </w:rPr>
        <w:tab/>
        <w:t xml:space="preserve">All lands that are used for residential purposes and which have frontage on a public road that is maintained year-round shall be placed in a Shoreline Residential Zone in the implementing zoning by-law. </w:t>
      </w:r>
    </w:p>
    <w:p>
      <w:pPr>
        <w:pStyle w:val="BODY TEXT- ZBL - OP"/>
      </w:pPr>
    </w:p>
    <w:p>
      <w:pPr>
        <w:pStyle w:val="BODY TEXT- ZBL - OP"/>
      </w:pPr>
      <w:r>
        <w:rPr>
          <w:rFonts w:cs="Arial Unicode MS" w:eastAsia="Arial Unicode MS"/>
          <w:rtl w:val="0"/>
        </w:rPr>
        <w:tab/>
        <w:t xml:space="preserve">Lands that are used for residential purposes, but which front on a private road shall be placed in a Limited Service Residential Zone in accordance with Section D2.5.2 (Residential Development on Private Roads). </w:t>
      </w:r>
    </w:p>
    <w:p>
      <w:pPr>
        <w:pStyle w:val="BODY TEXT- ZBL - OP"/>
      </w:pPr>
    </w:p>
    <w:p>
      <w:pPr>
        <w:pStyle w:val="BODY TEXT- ZBL - OP"/>
      </w:pPr>
      <w:r>
        <w:rPr>
          <w:rFonts w:cs="Arial Unicode MS" w:eastAsia="Arial Unicode MS"/>
          <w:rtl w:val="0"/>
        </w:rPr>
        <w:tab/>
        <w:t>Lands that are used for commercial or institutional use shall be placed in appropriate zones that recognize the use.  All undeveloped land in the shoreline area that is designated Shoreline shall be placed in a Rural Zone.  Permitted uses in this zone shall be restricted to uses that legally existed on the date the implementing zoning by-law comes into effect.</w:t>
      </w:r>
    </w:p>
    <w:p>
      <w:pPr>
        <w:pStyle w:val="BODY TEXT- ZBL - OP"/>
      </w:pPr>
    </w:p>
    <w:p>
      <w:pPr>
        <w:pStyle w:val="Heading 1"/>
      </w:pPr>
      <w:r>
        <w:rPr>
          <w:rFonts w:cs="Arial Unicode MS" w:eastAsia="Arial Unicode MS"/>
          <w:rtl w:val="0"/>
        </w:rPr>
        <w:t xml:space="preserve">  </w:t>
      </w:r>
      <w:r>
        <w:rPr>
          <w:rFonts w:ascii="Arial Unicode MS" w:cs="Arial Unicode MS" w:hAnsi="Arial Unicode MS" w:eastAsia="Arial Unicode MS"/>
          <w:b w:val="0"/>
          <w:bCs w:val="0"/>
          <w:i w:val="0"/>
          <w:iCs w:val="0"/>
        </w:rPr>
        <w:br w:type="page"/>
      </w:r>
    </w:p>
    <w:p>
      <w:pPr>
        <w:pStyle w:val="Heading 1"/>
      </w:pPr>
      <w:bookmarkStart w:name="_Toc67" w:id="67"/>
      <w:r>
        <w:rPr>
          <w:rFonts w:cs="Arial Unicode MS" w:eastAsia="Arial Unicode MS"/>
          <w:rtl w:val="0"/>
        </w:rPr>
        <w:t>B7</w:t>
        <w:tab/>
        <w:t>MAJOR RECREATION</w:t>
      </w:r>
      <w:bookmarkEnd w:id="67"/>
    </w:p>
    <w:p>
      <w:pPr>
        <w:pStyle w:val="Normal.0"/>
      </w:pPr>
    </w:p>
    <w:p>
      <w:pPr>
        <w:pStyle w:val="Heading 2"/>
      </w:pPr>
      <w:bookmarkStart w:name="_Toc68" w:id="68"/>
      <w:r>
        <w:rPr>
          <w:rFonts w:cs="Arial Unicode MS" w:eastAsia="Arial Unicode MS"/>
          <w:rtl w:val="0"/>
        </w:rPr>
        <w:t>B7.1</w:t>
        <w:tab/>
        <w:t>Purpose</w:t>
      </w:r>
      <w:bookmarkEnd w:id="68"/>
    </w:p>
    <w:p>
      <w:pPr>
        <w:pStyle w:val="BODY TEXT- ZBL - OP"/>
      </w:pPr>
    </w:p>
    <w:p>
      <w:pPr>
        <w:pStyle w:val="BODY TEXT- ZBL - OP"/>
      </w:pPr>
      <w:r>
        <w:rPr>
          <w:rFonts w:cs="Arial Unicode MS" w:eastAsia="Arial Unicode MS"/>
          <w:rtl w:val="0"/>
        </w:rPr>
        <w:tab/>
        <w:t>The purpose of the Major Recreation designation is to:</w:t>
      </w:r>
    </w:p>
    <w:p>
      <w:pPr>
        <w:pStyle w:val="BODY TEXT- ZBL - OP"/>
      </w:pPr>
    </w:p>
    <w:p>
      <w:pPr>
        <w:pStyle w:val="Body Text First Indent"/>
      </w:pPr>
      <w:r>
        <w:rPr>
          <w:rtl w:val="0"/>
        </w:rPr>
        <w:t>a)</w:t>
        <w:tab/>
        <w:t>encourage the development of recreational uses which are compatible with the character of the Island and promote recreation based economic development;</w:t>
      </w:r>
    </w:p>
    <w:p>
      <w:pPr>
        <w:pStyle w:val="Body Text First Indent"/>
      </w:pPr>
      <w:r>
        <w:rPr>
          <w:rtl w:val="0"/>
        </w:rPr>
        <w:t>b)</w:t>
        <w:tab/>
        <w:t>ensure that new uses are properly planned and located and serviced with appropriate supply of water and sewage services; and,</w:t>
      </w:r>
    </w:p>
    <w:p>
      <w:pPr>
        <w:pStyle w:val="Body Text First Indent"/>
      </w:pPr>
      <w:r>
        <w:rPr>
          <w:rtl w:val="0"/>
        </w:rPr>
        <w:t>c)</w:t>
        <w:tab/>
        <w:t>ensure that new recreational uses will not have a negative impact on the environmental and hydrogeological features and resources.</w:t>
      </w:r>
    </w:p>
    <w:p>
      <w:pPr>
        <w:pStyle w:val="Normal.0"/>
      </w:pPr>
    </w:p>
    <w:p>
      <w:pPr>
        <w:pStyle w:val="Heading 2"/>
      </w:pPr>
      <w:bookmarkStart w:name="_Toc69" w:id="69"/>
      <w:r>
        <w:rPr>
          <w:rFonts w:cs="Arial Unicode MS" w:eastAsia="Arial Unicode MS"/>
          <w:rtl w:val="0"/>
        </w:rPr>
        <w:t>B7.2</w:t>
        <w:tab/>
        <w:t>Location</w:t>
      </w:r>
      <w:bookmarkEnd w:id="69"/>
    </w:p>
    <w:p>
      <w:pPr>
        <w:pStyle w:val="BODY TEXT- ZBL - OP"/>
      </w:pPr>
    </w:p>
    <w:p>
      <w:pPr>
        <w:pStyle w:val="BODY TEXT- ZBL - OP"/>
      </w:pPr>
      <w:r>
        <w:rPr>
          <w:rFonts w:cs="Arial Unicode MS" w:eastAsia="Arial Unicode MS"/>
          <w:rtl w:val="0"/>
        </w:rPr>
        <w:tab/>
        <w:t xml:space="preserve">The Major Recreation designation as shown on Schedule A to this Plan applies to the major private recreational uses that were in existence or approved on the date this Plan was adopted by Council.  </w:t>
      </w:r>
    </w:p>
    <w:p>
      <w:pPr>
        <w:pStyle w:val="BODY TEXT- ZBL - OP"/>
      </w:pPr>
    </w:p>
    <w:p>
      <w:pPr>
        <w:pStyle w:val="Heading 2"/>
      </w:pPr>
      <w:bookmarkStart w:name="_Toc70" w:id="70"/>
      <w:r>
        <w:rPr>
          <w:rFonts w:cs="Arial Unicode MS" w:eastAsia="Arial Unicode MS"/>
          <w:rtl w:val="0"/>
        </w:rPr>
        <w:t>B7.3</w:t>
        <w:tab/>
        <w:t>Permitted Uses</w:t>
      </w:r>
      <w:bookmarkEnd w:id="70"/>
    </w:p>
    <w:p>
      <w:pPr>
        <w:pStyle w:val="BODY TEXT- ZBL - OP"/>
      </w:pPr>
    </w:p>
    <w:p>
      <w:pPr>
        <w:pStyle w:val="BODY TEXT- ZBL - OP"/>
      </w:pPr>
      <w:r>
        <w:rPr>
          <w:lang w:val="en-US"/>
        </w:rPr>
        <w:tab/>
      </w:r>
      <w:r>
        <w:rPr>
          <w:rtl w:val="0"/>
          <w:lang w:val="en-US"/>
        </w:rPr>
        <w:t xml:space="preserve">Permitted land uses in the Major Recreation designation shall relate to the management or use of resources and resource based recreational activities including those uses which existed or had received and Official Plan Amendment approval prior to the date this plan was approved.  Major Recreational uses should be characterized by uses, buildings and structures which are compatible, integrated and do not dominate the natural setting. </w:t>
      </w:r>
      <w:r>
        <w:rPr>
          <w:rtl w:val="0"/>
          <w:lang w:val="en-US"/>
        </w:rPr>
        <w:t xml:space="preserve"> </w:t>
      </w:r>
    </w:p>
    <w:p>
      <w:pPr>
        <w:pStyle w:val="BODY TEXT- ZBL - OP"/>
      </w:pPr>
    </w:p>
    <w:p>
      <w:pPr>
        <w:pStyle w:val="BODY TEXT- ZBL - OP"/>
      </w:pPr>
      <w:r>
        <w:rPr>
          <w:rtl w:val="0"/>
          <w:lang w:val="en-US"/>
        </w:rPr>
        <w:tab/>
        <w:t xml:space="preserve">Accessory uses to a Major Recreational use may include retail and service commercial uses and accommodation facilities. </w:t>
      </w:r>
      <w:r>
        <w:rPr>
          <w:rtl w:val="0"/>
          <w:lang w:val="en-US"/>
        </w:rPr>
        <w:t xml:space="preserve">Any accessory use must be subordinate and ancillary to the main use permitted in this land use designation.  An accessory single detached dwelling or accessory dwelling unit may be permitted to allow an on-site residence for the owner, an essential worker or caretaker where it is deemed necessary to live on-site.   Previous residential uses approved or legally existing on or before the approval date of this Plan for land within the Major Recreation designation will not be negatively impacted by the policy of Section B8.3.  New limited residential uses may be permitted subject to a servicing options report and the completion of a municipal Comprehensive Review.  </w:t>
      </w:r>
    </w:p>
    <w:p>
      <w:pPr>
        <w:pStyle w:val="Normal.0"/>
      </w:pPr>
      <w:r>
        <w:rPr>
          <w:rFonts w:ascii="Arial Unicode MS" w:cs="Arial Unicode MS" w:hAnsi="Arial Unicode MS" w:eastAsia="Arial Unicode MS"/>
          <w:b w:val="0"/>
          <w:bCs w:val="0"/>
          <w:i w:val="0"/>
          <w:iCs w:val="0"/>
        </w:rPr>
        <w:br w:type="page"/>
      </w:r>
    </w:p>
    <w:p>
      <w:pPr>
        <w:pStyle w:val="Heading 2"/>
      </w:pPr>
      <w:bookmarkStart w:name="_Toc71" w:id="71"/>
      <w:r>
        <w:rPr>
          <w:rFonts w:cs="Arial Unicode MS" w:eastAsia="Arial Unicode MS"/>
          <w:rtl w:val="0"/>
        </w:rPr>
        <w:t>B7.4</w:t>
        <w:tab/>
        <w:t>Development Policies</w:t>
      </w:r>
      <w:bookmarkEnd w:id="71"/>
    </w:p>
    <w:p>
      <w:pPr>
        <w:pStyle w:val="Normal.0"/>
      </w:pPr>
    </w:p>
    <w:p>
      <w:pPr>
        <w:pStyle w:val="Heading 3"/>
      </w:pPr>
      <w:r>
        <w:rPr>
          <w:rFonts w:cs="Arial Unicode MS" w:eastAsia="Arial Unicode MS"/>
          <w:rtl w:val="0"/>
        </w:rPr>
        <w:t>B7.4.1</w:t>
        <w:tab/>
        <w:t>New Uses and Expansions to Existing Uses</w:t>
      </w:r>
    </w:p>
    <w:p>
      <w:pPr>
        <w:pStyle w:val="BODY TEXT- ZBL - OP"/>
      </w:pPr>
    </w:p>
    <w:p>
      <w:pPr>
        <w:pStyle w:val="BODY TEXT- ZBL - OP"/>
      </w:pPr>
      <w:r>
        <w:rPr>
          <w:rFonts w:cs="Arial Unicode MS" w:eastAsia="Arial Unicode MS"/>
          <w:rtl w:val="0"/>
        </w:rPr>
        <w:tab/>
        <w:t>The development of a new major recreation use shall require an Amendment to the Official Plan and Zoning By-law and shall be subject to Site Plan Control.  Expansions to existing uses on lands that are already within the Major Recreation designation shall require an amendment to the implementing Zoning By-law and will be subject to Site Plan Control.  Expansions to existing uses onto lands which are not designated Major Recreation shall require both an Amendment to the Official Plan and Zoning By-law and shall also be subject to Site Plan Control.</w:t>
      </w:r>
    </w:p>
    <w:p>
      <w:pPr>
        <w:pStyle w:val="BODY TEXT- ZBL - OP"/>
      </w:pPr>
    </w:p>
    <w:p>
      <w:pPr>
        <w:pStyle w:val="BODY TEXT- ZBL - OP"/>
      </w:pPr>
      <w:r>
        <w:rPr>
          <w:rFonts w:cs="Arial Unicode MS" w:eastAsia="Arial Unicode MS"/>
          <w:rtl w:val="0"/>
        </w:rPr>
        <w:tab/>
        <w:t xml:space="preserve">Before considering an amendment to the Official Plan (if required) and Zoning By-law, Council shall be satisfied that:  </w:t>
      </w:r>
    </w:p>
    <w:p>
      <w:pPr>
        <w:pStyle w:val="Body Text First Indent"/>
      </w:pPr>
      <w:r>
        <w:rPr>
          <w:rtl w:val="0"/>
        </w:rPr>
        <w:t xml:space="preserve">a) </w:t>
        <w:tab/>
        <w:t>the proposed use or expansion is compatible with the rural character of the area and adheres to the MDS I Formulae;</w:t>
      </w:r>
    </w:p>
    <w:p>
      <w:pPr>
        <w:pStyle w:val="Body Text First Indent"/>
      </w:pPr>
      <w:r>
        <w:rPr>
          <w:rtl w:val="0"/>
        </w:rPr>
        <w:t>b)</w:t>
        <w:tab/>
        <w:t>the development can be designed and sited to blend in with  surrounding land uses;</w:t>
      </w:r>
    </w:p>
    <w:p>
      <w:pPr>
        <w:pStyle w:val="Body Text First Indent"/>
      </w:pPr>
      <w:r>
        <w:rPr>
          <w:rtl w:val="0"/>
        </w:rPr>
        <w:t>c)</w:t>
        <w:tab/>
        <w:t>the proposed use or expansion is located where it will not impact existing agricultural operations on adjacent lands;</w:t>
      </w:r>
    </w:p>
    <w:p>
      <w:pPr>
        <w:pStyle w:val="Body Text First Indent"/>
      </w:pPr>
      <w:r>
        <w:rPr>
          <w:rtl w:val="0"/>
        </w:rPr>
        <w:t>d)</w:t>
        <w:tab/>
        <w:t xml:space="preserve">the proposed use can be serviced with an appropriate water supply and means of sewage disposal; </w:t>
      </w:r>
    </w:p>
    <w:p>
      <w:pPr>
        <w:pStyle w:val="Body Text First Indent"/>
      </w:pPr>
      <w:r>
        <w:rPr>
          <w:rtl w:val="0"/>
        </w:rPr>
        <w:t>e)</w:t>
        <w:tab/>
        <w:t>if an expansion is proposed, the entire use is serviced by an appropriate water supply and means of sewage disposal;</w:t>
      </w:r>
    </w:p>
    <w:p>
      <w:pPr>
        <w:pStyle w:val="Body Text First Indent"/>
      </w:pPr>
      <w:r>
        <w:rPr>
          <w:rtl w:val="0"/>
        </w:rPr>
        <w:t>f)</w:t>
        <w:tab/>
        <w:t xml:space="preserve">appropriate guarantees are in place to ensure that the impacts of the effluent from a private communal sewage treatment system on the lands (if required) on down gradient water supplies is monitored frequently;  </w:t>
      </w:r>
    </w:p>
    <w:p>
      <w:pPr>
        <w:pStyle w:val="Body Text First Indent"/>
      </w:pPr>
      <w:r>
        <w:rPr>
          <w:rtl w:val="0"/>
        </w:rPr>
        <w:t>g)</w:t>
        <w:tab/>
        <w:t xml:space="preserve">sufficient financial securities are available to ensure that downstream water supplies can be replaced in the event of a problem that is directly attributable to the operation of the private communal sewage treatment system (if there is one) on the lands; </w:t>
      </w:r>
    </w:p>
    <w:p>
      <w:pPr>
        <w:pStyle w:val="Body Text First Indent"/>
      </w:pPr>
      <w:r>
        <w:rPr>
          <w:rtl w:val="0"/>
        </w:rPr>
        <w:t>h)</w:t>
        <w:tab/>
        <w:t>off-site impacts resulting from the use of fertilizers, herbicides and fungicides have been reviewed and it has been demonstrated that impacts will be minimal to non-existent;</w:t>
      </w:r>
    </w:p>
    <w:p>
      <w:pPr>
        <w:pStyle w:val="Body Text First Indent"/>
      </w:pPr>
      <w:r>
        <w:rPr>
          <w:rtl w:val="0"/>
        </w:rPr>
        <w:t>i)</w:t>
        <w:tab/>
        <w:t xml:space="preserve">the proposed use is to be accessed by municipal roads that can accommodate the increased traffic generated by the proposed use; </w:t>
      </w:r>
    </w:p>
    <w:p>
      <w:pPr>
        <w:pStyle w:val="Body Text First Indent"/>
      </w:pPr>
      <w:r>
        <w:rPr>
          <w:rtl w:val="0"/>
        </w:rPr>
        <w:t>j)</w:t>
        <w:tab/>
        <w:t>the proposed use can be appropriately buffered from adjacent residential uses; and,</w:t>
      </w:r>
    </w:p>
    <w:p>
      <w:pPr>
        <w:pStyle w:val="Body Text First Indent"/>
      </w:pPr>
      <w:r>
        <w:rPr>
          <w:rtl w:val="0"/>
        </w:rPr>
        <w:t>k)</w:t>
        <w:tab/>
        <w:t>an appropriate monitoring program, which serves to monitor the impact of the use on the quality and quantity of the groundwater, surface waters and the environment in general is developed.</w:t>
      </w:r>
    </w:p>
    <w:p>
      <w:pPr>
        <w:pStyle w:val="Normal.0"/>
      </w:pPr>
    </w:p>
    <w:p>
      <w:pPr>
        <w:pStyle w:val="Heading 2"/>
      </w:pPr>
      <w:bookmarkStart w:name="_Toc72" w:id="72"/>
      <w:r>
        <w:rPr>
          <w:rFonts w:cs="Arial Unicode MS" w:eastAsia="Arial Unicode MS"/>
          <w:rtl w:val="0"/>
        </w:rPr>
        <w:t>B7.5</w:t>
        <w:tab/>
        <w:t>Zoning By-Law Implementation</w:t>
      </w:r>
      <w:bookmarkEnd w:id="72"/>
    </w:p>
    <w:p>
      <w:pPr>
        <w:pStyle w:val="BODY TEXT- ZBL - OP"/>
      </w:pPr>
    </w:p>
    <w:p>
      <w:pPr>
        <w:pStyle w:val="BODY TEXT- ZBL - OP"/>
      </w:pPr>
      <w:r>
        <w:rPr>
          <w:rFonts w:cs="Arial Unicode MS" w:eastAsia="Arial Unicode MS"/>
          <w:rtl w:val="0"/>
        </w:rPr>
        <w:tab/>
        <w:t xml:space="preserve">All lands in the Major Recreation designation shall be placed in appropriate Recreation Zones in the implementing zoning by-law.  </w:t>
      </w:r>
    </w:p>
    <w:p>
      <w:pPr>
        <w:pStyle w:val="BODY TEXT- ZBL - OP"/>
      </w:pPr>
      <w:r>
        <w:rPr>
          <w:rFonts w:cs="Arial Unicode MS" w:eastAsia="Arial Unicode MS"/>
          <w:rtl w:val="0"/>
        </w:rPr>
        <w:t xml:space="preserve"> </w:t>
      </w:r>
    </w:p>
    <w:p>
      <w:pPr>
        <w:pStyle w:val="Heading 1"/>
      </w:pPr>
      <w:r>
        <w:rPr>
          <w:rFonts w:ascii="Arial Unicode MS" w:cs="Arial Unicode MS" w:hAnsi="Arial Unicode MS" w:eastAsia="Arial Unicode MS"/>
          <w:b w:val="0"/>
          <w:bCs w:val="0"/>
          <w:i w:val="0"/>
          <w:iCs w:val="0"/>
        </w:rPr>
        <w:br w:type="page"/>
      </w:r>
    </w:p>
    <w:p>
      <w:pPr>
        <w:pStyle w:val="Heading 1"/>
      </w:pPr>
      <w:bookmarkStart w:name="_Toc73" w:id="73"/>
      <w:r>
        <w:rPr>
          <w:rFonts w:cs="Arial Unicode MS" w:eastAsia="Arial Unicode MS"/>
          <w:rtl w:val="0"/>
        </w:rPr>
        <w:t>B8</w:t>
        <w:tab/>
        <w:t>ENVIRONMENTAL PROTECTION</w:t>
      </w:r>
      <w:bookmarkEnd w:id="73"/>
    </w:p>
    <w:p>
      <w:pPr>
        <w:pStyle w:val="Normal.0"/>
      </w:pPr>
    </w:p>
    <w:p>
      <w:pPr>
        <w:pStyle w:val="Heading 2"/>
      </w:pPr>
      <w:bookmarkStart w:name="_Toc74" w:id="74"/>
      <w:r>
        <w:rPr>
          <w:rFonts w:cs="Arial Unicode MS" w:eastAsia="Arial Unicode MS"/>
          <w:rtl w:val="0"/>
        </w:rPr>
        <w:t>B8.1</w:t>
        <w:tab/>
        <w:t>Purpose</w:t>
      </w:r>
      <w:bookmarkEnd w:id="74"/>
    </w:p>
    <w:p>
      <w:pPr>
        <w:pStyle w:val="Normal.0"/>
      </w:pPr>
    </w:p>
    <w:p>
      <w:pPr>
        <w:pStyle w:val="BODY TEXT- ZBL - OP"/>
      </w:pPr>
      <w:r>
        <w:rPr>
          <w:rFonts w:cs="Arial Unicode MS" w:eastAsia="Arial Unicode MS"/>
          <w:rtl w:val="0"/>
        </w:rPr>
        <w:tab/>
        <w:t>The purpose of the Environmental Protection designation is to:</w:t>
      </w:r>
    </w:p>
    <w:p>
      <w:pPr>
        <w:pStyle w:val="Body Text First Indent"/>
      </w:pPr>
      <w:r>
        <w:rPr>
          <w:rtl w:val="0"/>
        </w:rPr>
        <w:t>a)</w:t>
        <w:tab/>
        <w:t>maintain and enhance the ecological integrity of the natural heritage system;</w:t>
      </w:r>
    </w:p>
    <w:p>
      <w:pPr>
        <w:pStyle w:val="Body Text First Indent"/>
      </w:pPr>
      <w:r>
        <w:rPr>
          <w:rtl w:val="0"/>
        </w:rPr>
        <w:t>b)</w:t>
        <w:tab/>
        <w:t>eliminate the potential for the loss or fragmentation of Provincially significant coastal wetlands and the habitats and ecological functions they provide; and,</w:t>
      </w:r>
    </w:p>
    <w:p>
      <w:pPr>
        <w:pStyle w:val="Body Text First Indent"/>
      </w:pPr>
      <w:r>
        <w:rPr>
          <w:rtl w:val="0"/>
        </w:rPr>
        <w:t>c)</w:t>
        <w:tab/>
        <w:t>provide the tools to properly assess development applications located in close proximity to environmentally sensitive features and areas.</w:t>
      </w:r>
    </w:p>
    <w:p>
      <w:pPr>
        <w:pStyle w:val="Normal.0"/>
      </w:pPr>
    </w:p>
    <w:p>
      <w:pPr>
        <w:pStyle w:val="Heading 2"/>
      </w:pPr>
      <w:bookmarkStart w:name="_Toc75" w:id="75"/>
      <w:r>
        <w:rPr>
          <w:rFonts w:cs="Arial Unicode MS" w:eastAsia="Arial Unicode MS"/>
          <w:rtl w:val="0"/>
        </w:rPr>
        <w:t>B8.2</w:t>
        <w:tab/>
        <w:t>Location</w:t>
      </w:r>
      <w:bookmarkEnd w:id="75"/>
    </w:p>
    <w:p>
      <w:pPr>
        <w:pStyle w:val="Normal.0"/>
        <w:ind w:left="1080" w:hanging="1080"/>
      </w:pPr>
    </w:p>
    <w:p>
      <w:pPr>
        <w:pStyle w:val="BODY TEXT- ZBL - OP"/>
      </w:pPr>
      <w:r>
        <w:rPr>
          <w:rFonts w:cs="Arial Unicode MS" w:eastAsia="Arial Unicode MS"/>
          <w:rtl w:val="0"/>
        </w:rPr>
        <w:tab/>
        <w:t>The Environmental Protection designation is intended to include the following components of the Island</w:t>
      </w:r>
      <w:r>
        <w:rPr>
          <w:rFonts w:cs="Arial Unicode MS" w:eastAsia="Arial Unicode MS" w:hint="default"/>
          <w:rtl w:val="0"/>
        </w:rPr>
        <w:t>’</w:t>
      </w:r>
      <w:r>
        <w:rPr>
          <w:rFonts w:cs="Arial Unicode MS" w:eastAsia="Arial Unicode MS"/>
          <w:rtl w:val="0"/>
        </w:rPr>
        <w:t xml:space="preserve">s Natural Heritage System: </w:t>
      </w:r>
    </w:p>
    <w:p>
      <w:pPr>
        <w:pStyle w:val="Body Text First Indent"/>
      </w:pPr>
      <w:r>
        <w:rPr>
          <w:rtl w:val="0"/>
        </w:rPr>
        <w:t>a)</w:t>
        <w:tab/>
        <w:t>All significant coastal wetlands evaluated and identified by the Ministry of Natural Resources;</w:t>
      </w:r>
    </w:p>
    <w:p>
      <w:pPr>
        <w:pStyle w:val="Body Text First Indent"/>
      </w:pPr>
      <w:r>
        <w:rPr>
          <w:rtl w:val="0"/>
        </w:rPr>
        <w:t>b)</w:t>
        <w:tab/>
        <w:t>All other wetlands that were designated as such in the previous Official Plan or which have been identified but not evaluated by the Ministry of Natural Resources and endorsed by Planning Board and the local Council;</w:t>
      </w:r>
    </w:p>
    <w:p>
      <w:pPr>
        <w:pStyle w:val="Body Text First Indent"/>
      </w:pPr>
      <w:r>
        <w:rPr>
          <w:rtl w:val="0"/>
        </w:rPr>
        <w:t>c)</w:t>
        <w:tab/>
        <w:t>Significant habitat of endangered or threatened species; and,</w:t>
      </w:r>
    </w:p>
    <w:p>
      <w:pPr>
        <w:pStyle w:val="Body Text First Indent"/>
      </w:pPr>
      <w:r>
        <w:rPr>
          <w:rtl w:val="0"/>
        </w:rPr>
        <w:t>d)</w:t>
        <w:tab/>
        <w:t xml:space="preserve">Any other area that has been determined to be environmentally significant as a result of a planning process. </w:t>
      </w:r>
    </w:p>
    <w:p>
      <w:pPr>
        <w:pStyle w:val="Normal.0"/>
      </w:pPr>
    </w:p>
    <w:p>
      <w:pPr>
        <w:pStyle w:val="BODY TEXT- ZBL - OP"/>
      </w:pPr>
      <w:r>
        <w:rPr>
          <w:rFonts w:cs="Arial Unicode MS" w:eastAsia="Arial Unicode MS"/>
          <w:rtl w:val="0"/>
        </w:rPr>
        <w:tab/>
        <w:t xml:space="preserve">Lands designated Environmental Protection are shown on Schedule A to this Plan. The individual components of the Environmental Protection designation are shown on Schedule B to this Plan.  </w:t>
      </w:r>
    </w:p>
    <w:p>
      <w:pPr>
        <w:pStyle w:val="Normal.0"/>
      </w:pPr>
    </w:p>
    <w:p>
      <w:pPr>
        <w:pStyle w:val="Heading 2"/>
      </w:pPr>
      <w:bookmarkStart w:name="_Toc76" w:id="76"/>
      <w:r>
        <w:rPr>
          <w:rFonts w:cs="Arial Unicode MS" w:eastAsia="Arial Unicode MS"/>
          <w:rtl w:val="0"/>
        </w:rPr>
        <w:t>B8.3</w:t>
        <w:tab/>
        <w:t>Permitted Uses</w:t>
      </w:r>
      <w:bookmarkEnd w:id="76"/>
    </w:p>
    <w:p>
      <w:pPr>
        <w:pStyle w:val="BODY TEXT- ZBL - OP"/>
      </w:pPr>
    </w:p>
    <w:p>
      <w:pPr>
        <w:pStyle w:val="BODY TEXT- ZBL - OP"/>
      </w:pPr>
      <w:r>
        <w:rPr>
          <w:rtl w:val="0"/>
          <w:lang w:val="en-US"/>
        </w:rPr>
        <w:tab/>
        <w:t xml:space="preserve">Permitted uses on lands designated Environmental Protection are limited to conservation and passive recreational uses </w:t>
      </w:r>
      <w:r>
        <w:rPr>
          <w:rtl w:val="0"/>
          <w:lang w:val="en-US"/>
        </w:rPr>
        <w:t>that do not require development or site alteration.  For the purposes of B9.2 a) and c) above, works and infrastructure that by their nature must be located within the floodway, such as flood and erosion control works are permitted.</w:t>
      </w:r>
      <w:r>
        <w:rPr>
          <w:rtl w:val="0"/>
          <w:lang w:val="en-US"/>
        </w:rPr>
        <w:t xml:space="preserve">.  For the purposes of this section, a golf course or similar land use is not a passive recreational use.  </w:t>
      </w:r>
      <w:r>
        <w:rPr>
          <w:rtl w:val="0"/>
          <w:lang w:val="en-US"/>
        </w:rPr>
        <w:t>Proposals for the development of buildings and structures accessory to permitted uses are required to be accompanied by a supporting Environmental Impact Study which demonstrates, for the purposes of B9.2 a) and c), that no negative impact on the natural features or their ecological functions will occur due to the proposed development</w:t>
      </w:r>
      <w:r>
        <w:rPr>
          <w:rtl w:val="0"/>
          <w:lang w:val="en-US"/>
        </w:rPr>
        <w:t>.  Nothing in this Section is intended to limit the ability of existing agricultural uses to continue on lands that are designated Environmental Protection.  Similarly, existing forestry and existing woodlot management activities are not intended to be prohibited but are encouraged to comply with good forest management practices as recommended or endorsed by the Ministry of Natural Resources and the Ontario Forestry Association.</w:t>
      </w:r>
    </w:p>
    <w:p>
      <w:pPr>
        <w:pStyle w:val="Normal.0"/>
      </w:pPr>
    </w:p>
    <w:p>
      <w:pPr>
        <w:pStyle w:val="Heading 2"/>
      </w:pPr>
      <w:bookmarkStart w:name="_Toc77" w:id="77"/>
      <w:r>
        <w:rPr>
          <w:rFonts w:cs="Arial Unicode MS" w:eastAsia="Arial Unicode MS"/>
          <w:rtl w:val="0"/>
        </w:rPr>
        <w:t>B8.4</w:t>
        <w:tab/>
        <w:t>General Policies Applying To The Environmental Protection Designation</w:t>
      </w:r>
      <w:bookmarkEnd w:id="77"/>
    </w:p>
    <w:p>
      <w:pPr>
        <w:pStyle w:val="Normal.0"/>
        <w:tabs>
          <w:tab w:val="left" w:pos="720"/>
        </w:tabs>
        <w:ind w:left="1080" w:hanging="1080"/>
        <w:outlineLvl w:val="0"/>
        <w:rPr>
          <w:rFonts w:ascii="Arial Black" w:cs="Arial Black" w:hAnsi="Arial Black" w:eastAsia="Arial Black"/>
        </w:rPr>
      </w:pPr>
    </w:p>
    <w:p>
      <w:pPr>
        <w:pStyle w:val="Heading 3"/>
      </w:pPr>
      <w:r>
        <w:rPr>
          <w:rFonts w:cs="Arial Unicode MS" w:eastAsia="Arial Unicode MS"/>
          <w:rtl w:val="0"/>
        </w:rPr>
        <w:t>B8.4.1</w:t>
        <w:tab/>
        <w:t>Use of Lands in Private Ownership</w:t>
      </w:r>
    </w:p>
    <w:p>
      <w:pPr>
        <w:pStyle w:val="Normal.0"/>
        <w:ind w:left="1080" w:hanging="1080"/>
        <w:rPr>
          <w:lang w:val="en-US"/>
        </w:rPr>
      </w:pPr>
    </w:p>
    <w:p>
      <w:pPr>
        <w:pStyle w:val="BODY TEXT- ZBL - OP"/>
        <w:rPr>
          <w:lang w:val="en-US"/>
        </w:rPr>
      </w:pPr>
      <w:r>
        <w:rPr>
          <w:rtl w:val="0"/>
          <w:lang w:val="en-US"/>
        </w:rPr>
        <w:tab/>
        <w:t xml:space="preserve">Where any land within the Environmental Protection system is held under private ownership, this Plan shall not be construed as implying that such areas are free and open to the general public. </w:t>
      </w:r>
    </w:p>
    <w:p>
      <w:pPr>
        <w:pStyle w:val="BODY TEXT- ZBL - OP"/>
        <w:rPr>
          <w:lang w:val="en-US"/>
        </w:rPr>
      </w:pPr>
    </w:p>
    <w:p>
      <w:pPr>
        <w:pStyle w:val="Heading 3"/>
      </w:pPr>
      <w:r>
        <w:rPr>
          <w:rFonts w:cs="Arial Unicode MS" w:eastAsia="Arial Unicode MS"/>
          <w:rtl w:val="0"/>
        </w:rPr>
        <w:t>B8.4.2</w:t>
        <w:tab/>
        <w:t>Adjacent Lands</w:t>
      </w:r>
    </w:p>
    <w:p>
      <w:pPr>
        <w:pStyle w:val="BODY TEXT- ZBL - OP"/>
      </w:pPr>
    </w:p>
    <w:p>
      <w:pPr>
        <w:pStyle w:val="BODY TEXT- ZBL - OP"/>
      </w:pPr>
      <w:r>
        <w:rPr>
          <w:rFonts w:cs="Arial Unicode MS" w:eastAsia="Arial Unicode MS"/>
          <w:rtl w:val="0"/>
        </w:rPr>
        <w:tab/>
        <w:t>Adjacent lands are the lands adjacent to an environmental feature within which impacts must be considered and within which the compatibility of the development proposal must be addressed.  For the purposes of this Official Plan, adjacent lands are defined as all lands within:</w:t>
      </w:r>
    </w:p>
    <w:p>
      <w:pPr>
        <w:pStyle w:val="Body Text First Indent"/>
      </w:pPr>
      <w:r>
        <w:rPr>
          <w:rtl w:val="0"/>
        </w:rPr>
        <w:t>a)</w:t>
        <w:tab/>
        <w:t xml:space="preserve">120 metres of the boundary of a Provincially significant coastal wetlands that has been evaluated by the Ministry of Natural Resources;  </w:t>
      </w:r>
    </w:p>
    <w:p>
      <w:pPr>
        <w:pStyle w:val="Body Text First Indent"/>
      </w:pPr>
      <w:r>
        <w:rPr>
          <w:rtl w:val="0"/>
        </w:rPr>
        <w:t>b)</w:t>
        <w:tab/>
        <w:t xml:space="preserve">50 metres from the boundary of a Provincially or Regionally Significant Area of Natural and Scientific Interest; </w:t>
      </w:r>
    </w:p>
    <w:p>
      <w:pPr>
        <w:pStyle w:val="Body Text First Indent"/>
      </w:pPr>
      <w:r>
        <w:rPr>
          <w:rtl w:val="0"/>
        </w:rPr>
        <w:t>c)</w:t>
        <w:tab/>
        <w:t>50 metres of a significant habitat of any endangered or threatened species and where scientific data has determined a different setback the greater of the two will be required; and,</w:t>
      </w:r>
    </w:p>
    <w:p>
      <w:pPr>
        <w:pStyle w:val="Body Text First Indent"/>
      </w:pPr>
      <w:r>
        <w:rPr>
          <w:rtl w:val="0"/>
        </w:rPr>
        <w:t>d)</w:t>
        <w:tab/>
        <w:t>30 metres from the boundary of a fish habitat area.</w:t>
      </w:r>
    </w:p>
    <w:p>
      <w:pPr>
        <w:pStyle w:val="Normal.0"/>
      </w:pPr>
    </w:p>
    <w:p>
      <w:pPr>
        <w:pStyle w:val="BODY TEXT- ZBL - OP"/>
      </w:pPr>
      <w:r>
        <w:rPr>
          <w:rFonts w:cs="Arial Unicode MS" w:eastAsia="Arial Unicode MS"/>
          <w:rtl w:val="0"/>
        </w:rPr>
        <w:tab/>
        <w:t xml:space="preserve">No development or site alteration shall be permitted on these adjacent lands without Council approval of a zoning by-law amendment, site plan, development permit or other appropriate planning approval.  Council may require an Environmental Impact Study and/or a subwatershed study and/or a geotechnical study is completed and approved by Council, subject to the comments of the appropriate agencies.  The requirements for an Environmental Impact Study are contained in Section 9.11 (Requirements for an Environmental Impact Study) of this Plan.  </w:t>
      </w:r>
    </w:p>
    <w:p>
      <w:pPr>
        <w:pStyle w:val="BODY TEXT- ZBL - OP"/>
      </w:pPr>
    </w:p>
    <w:p>
      <w:pPr>
        <w:pStyle w:val="BODY TEXT- ZBL - OP"/>
      </w:pPr>
      <w:r>
        <w:rPr>
          <w:rFonts w:cs="Arial Unicode MS" w:eastAsia="Arial Unicode MS"/>
          <w:rtl w:val="0"/>
        </w:rPr>
        <w:tab/>
        <w:t>The scale and the contents of the required studies shall be determined at the time the development is proposed.  The width of the adjacent lands may be increased/decreased, depending on the feature and the nature of the proposed development.  This determination shall be made in consultation with the appropriate agencies at the time the development is proposed.</w:t>
      </w:r>
    </w:p>
    <w:p>
      <w:pPr>
        <w:pStyle w:val="BODY TEXT- ZBL - OP"/>
        <w:ind w:left="0" w:firstLine="0"/>
      </w:pPr>
    </w:p>
    <w:p>
      <w:pPr>
        <w:pStyle w:val="Heading 2"/>
      </w:pPr>
      <w:bookmarkStart w:name="_Toc78" w:id="78"/>
      <w:r>
        <w:rPr>
          <w:rFonts w:cs="Arial Unicode MS" w:eastAsia="Arial Unicode MS"/>
          <w:rtl w:val="0"/>
        </w:rPr>
        <w:t>B8.5</w:t>
        <w:tab/>
        <w:t>Description of Components of the Environmental Protection Designation</w:t>
      </w:r>
      <w:bookmarkEnd w:id="78"/>
    </w:p>
    <w:p>
      <w:pPr>
        <w:pStyle w:val="Normal.0"/>
        <w:ind w:left="1080" w:hanging="1080"/>
      </w:pPr>
    </w:p>
    <w:p>
      <w:pPr>
        <w:pStyle w:val="BODY TEXT- ZBL - OP"/>
      </w:pPr>
      <w:r>
        <w:rPr>
          <w:rFonts w:cs="Arial Unicode MS" w:eastAsia="Arial Unicode MS"/>
          <w:rtl w:val="0"/>
        </w:rPr>
        <w:tab/>
        <w:t xml:space="preserve">The Natural Heritage System represents a network of natural areas that continues to exist after the area was settled and the lands and waters that support the ecological functions critical to the survival of these areas.  Below is a description of those components of the natural heritage system that are within the Environmental Protection designation. </w:t>
      </w:r>
    </w:p>
    <w:p>
      <w:pPr>
        <w:pStyle w:val="BODY TEXT- ZBL - OP"/>
      </w:pPr>
    </w:p>
    <w:p>
      <w:pPr>
        <w:pStyle w:val="Heading 2"/>
      </w:pPr>
      <w:bookmarkStart w:name="_Toc79" w:id="79"/>
      <w:r>
        <w:rPr>
          <w:rFonts w:cs="Arial Unicode MS" w:eastAsia="Arial Unicode MS"/>
          <w:rtl w:val="0"/>
        </w:rPr>
        <w:t>B8.6</w:t>
        <w:tab/>
        <w:t>Wetlands</w:t>
      </w:r>
      <w:bookmarkEnd w:id="79"/>
    </w:p>
    <w:p>
      <w:pPr>
        <w:pStyle w:val="BODY TEXT- ZBL - OP"/>
      </w:pPr>
    </w:p>
    <w:p>
      <w:pPr>
        <w:pStyle w:val="BODY TEXT- ZBL - OP"/>
      </w:pPr>
      <w:r>
        <w:rPr>
          <w:rFonts w:cs="Arial Unicode MS" w:eastAsia="Arial Unicode MS"/>
          <w:rtl w:val="0"/>
        </w:rPr>
        <w:tab/>
        <w:t>Wetlands are lands that are seasonally or permanently covered by shallow water, as well as lands where the water table is close to or at the surface, as shown on Schedule B.  In either case, the presence of abundant water has caused the formation of hydric soils and has favoured the dominance of either hydrophytic plants or water tolerant plants.  The four types of wetlands are swamps, marshes, bogs and fens.  Wetlands play a very important role in the natural heritage system, since they:</w:t>
      </w:r>
    </w:p>
    <w:p>
      <w:pPr>
        <w:pStyle w:val="Normal.0"/>
      </w:pPr>
    </w:p>
    <w:p>
      <w:pPr>
        <w:pStyle w:val="Bulleted list"/>
        <w:numPr>
          <w:ilvl w:val="0"/>
          <w:numId w:val="43"/>
        </w:numPr>
      </w:pPr>
      <w:r>
        <w:rPr>
          <w:rtl w:val="0"/>
        </w:rPr>
        <w:t>provide habitat for plants and animals;</w:t>
      </w:r>
    </w:p>
    <w:p>
      <w:pPr>
        <w:pStyle w:val="Bulleted list"/>
        <w:numPr>
          <w:ilvl w:val="0"/>
          <w:numId w:val="43"/>
        </w:numPr>
      </w:pPr>
      <w:r>
        <w:rPr>
          <w:rtl w:val="0"/>
        </w:rPr>
        <w:t>store water for groundwater recharge purposes;</w:t>
      </w:r>
    </w:p>
    <w:p>
      <w:pPr>
        <w:pStyle w:val="Bulleted list"/>
        <w:numPr>
          <w:ilvl w:val="0"/>
          <w:numId w:val="43"/>
        </w:numPr>
      </w:pPr>
      <w:r>
        <w:rPr>
          <w:rtl w:val="0"/>
        </w:rPr>
        <w:t xml:space="preserve">trap sediments, nutrients and contaminants thereby improving downstream water quality; </w:t>
      </w:r>
    </w:p>
    <w:p>
      <w:pPr>
        <w:pStyle w:val="Bulleted list"/>
        <w:numPr>
          <w:ilvl w:val="0"/>
          <w:numId w:val="43"/>
        </w:numPr>
      </w:pPr>
      <w:r>
        <w:rPr>
          <w:rtl w:val="0"/>
        </w:rPr>
        <w:t>provide corridors for plant and animal movements; and,</w:t>
      </w:r>
    </w:p>
    <w:p>
      <w:pPr>
        <w:pStyle w:val="Bulleted list"/>
        <w:numPr>
          <w:ilvl w:val="0"/>
          <w:numId w:val="43"/>
        </w:numPr>
      </w:pPr>
      <w:r>
        <w:rPr>
          <w:rtl w:val="0"/>
        </w:rPr>
        <w:t>provide flood control and protect shorelines from erosion.</w:t>
      </w:r>
    </w:p>
    <w:p>
      <w:pPr>
        <w:pStyle w:val="Bulleted list"/>
        <w:ind w:left="2160" w:hanging="720"/>
      </w:pPr>
    </w:p>
    <w:p>
      <w:pPr>
        <w:pStyle w:val="Bulleted list"/>
        <w:tabs>
          <w:tab w:val="clear" w:pos="2160"/>
        </w:tabs>
        <w:ind w:left="1440" w:firstLine="0"/>
      </w:pPr>
      <w:r>
        <w:rPr>
          <w:rtl w:val="0"/>
          <w:lang w:val="en-US"/>
        </w:rPr>
        <w:t>There are two categories of wetlands in this Plan which have been distinguished for planning purposes.  They include Provincially Significant, Coastal Wetlands and locally significant wetlands.</w:t>
      </w:r>
    </w:p>
    <w:p>
      <w:pPr>
        <w:pStyle w:val="Normal.0"/>
      </w:pPr>
    </w:p>
    <w:p>
      <w:pPr>
        <w:pStyle w:val="BODY TEXT- ZBL - OP"/>
      </w:pPr>
      <w:r>
        <w:rPr>
          <w:rtl w:val="0"/>
          <w:lang w:val="en-US"/>
        </w:rPr>
        <w:tab/>
        <w:t>Many wetlands on the Island have been evaluated by the Ministry of Natural Resources and have been classified as significant wetlands and significant coastal wetlands Provincially Significant Coastal Wetlands.  Wetlands which have been classified as such are identified on Schedule B to this Plan.  There are also other wetlands on the Island that have either not been evaluated by the MNR or do not meet the criteria to be considered Provincially significant.  These wetlands are also identified on Schedule</w:t>
      </w:r>
      <w:r>
        <w:rPr>
          <w:rtl w:val="0"/>
          <w:lang w:val="en-US"/>
        </w:rPr>
        <w:t xml:space="preserve">’ </w:t>
      </w:r>
      <w:r>
        <w:rPr>
          <w:rtl w:val="0"/>
          <w:lang w:val="en-US"/>
        </w:rPr>
        <w:t>B</w:t>
      </w:r>
      <w:r>
        <w:rPr>
          <w:rtl w:val="0"/>
          <w:lang w:val="en-US"/>
        </w:rPr>
        <w:t>’</w:t>
      </w:r>
      <w:r>
        <w:rPr>
          <w:rtl w:val="0"/>
          <w:lang w:val="en-US"/>
        </w:rPr>
        <w:t xml:space="preserve">. It is a policy of this Plan that all wetlands, regardless of classification be designated as Environmental Protection.  </w:t>
      </w:r>
      <w:r>
        <w:rPr>
          <w:rtl w:val="0"/>
          <w:lang w:val="en-US"/>
        </w:rPr>
        <w:t>Any application for the alteration of a boundary of a Provincially Significant Coastal Wetland, either for an increase or a decrease, must be approved by the Ministry of Natural Resources.</w:t>
      </w:r>
    </w:p>
    <w:p>
      <w:pPr>
        <w:pStyle w:val="BODY TEXT- ZBL - OP"/>
      </w:pPr>
    </w:p>
    <w:p>
      <w:pPr>
        <w:pStyle w:val="Heading 2"/>
      </w:pPr>
      <w:bookmarkStart w:name="_Toc80" w:id="80"/>
      <w:r>
        <w:rPr>
          <w:rFonts w:cs="Arial Unicode MS" w:eastAsia="Arial Unicode MS"/>
          <w:rtl w:val="0"/>
        </w:rPr>
        <w:t>B8.7</w:t>
        <w:tab/>
        <w:t xml:space="preserve">Significant Habitat of Endangered, Threatened Species </w:t>
      </w:r>
      <w:bookmarkEnd w:id="80"/>
    </w:p>
    <w:p>
      <w:pPr>
        <w:pStyle w:val="BODY TEXT- ZBL - OP"/>
      </w:pPr>
    </w:p>
    <w:p>
      <w:pPr>
        <w:pStyle w:val="BODY TEXT- ZBL - OP"/>
      </w:pPr>
      <w:r>
        <w:rPr>
          <w:rFonts w:cs="Arial Unicode MS" w:eastAsia="Arial Unicode MS"/>
          <w:rtl w:val="0"/>
        </w:rPr>
        <w:tab/>
        <w:t xml:space="preserve">An endangered species is a species listed in the Regulations under the Endangered Species Act that is at risk of extinction throughout all or a portion of its Ontario range, if limiting factors are not reversed.  A threatened species is a native species that is at risk of becoming endangered through all or a portion of its Ontario range.  Threatened or endangered species are listed on the Committee on the Status of Endangered Wildlife in Canada (COSEWIC) and Committee on the Status of Species at Risk in Ontario (COSSARO) lists.  The </w:t>
      </w:r>
      <w:r>
        <w:rPr>
          <w:rFonts w:cs="Arial Unicode MS" w:eastAsia="Arial Unicode MS" w:hint="default"/>
          <w:rtl w:val="0"/>
        </w:rPr>
        <w:t>‘</w:t>
      </w:r>
      <w:r>
        <w:rPr>
          <w:rFonts w:cs="Arial Unicode MS" w:eastAsia="Arial Unicode MS"/>
          <w:rtl w:val="0"/>
        </w:rPr>
        <w:t>significant habitat</w:t>
      </w:r>
      <w:r>
        <w:rPr>
          <w:rFonts w:cs="Arial Unicode MS" w:eastAsia="Arial Unicode MS" w:hint="default"/>
          <w:rtl w:val="0"/>
        </w:rPr>
        <w:t xml:space="preserve">’ </w:t>
      </w:r>
      <w:r>
        <w:rPr>
          <w:rFonts w:cs="Arial Unicode MS" w:eastAsia="Arial Unicode MS"/>
          <w:rtl w:val="0"/>
        </w:rPr>
        <w:t xml:space="preserve">is the area of land that is necessary for the maintenance, survival and/or recovery of naturally occurring or re-introduced populations of endangered, or threatened species. </w:t>
      </w:r>
    </w:p>
    <w:p>
      <w:pPr>
        <w:pStyle w:val="BODY TEXT- ZBL - OP"/>
      </w:pPr>
    </w:p>
    <w:p>
      <w:pPr>
        <w:pStyle w:val="BODY TEXT- ZBL - OP"/>
      </w:pPr>
      <w:r>
        <w:rPr>
          <w:rFonts w:cs="Arial Unicode MS" w:eastAsia="Arial Unicode MS"/>
          <w:rtl w:val="0"/>
        </w:rPr>
        <w:tab/>
        <w:t>The significant habitat of all species that are considered to be endangered or threatened is intended to be contained within the Environmental Protection designation. Additional studies and/or consultation may locate such habitats and in such instances, it is the intent of this Plan that these areas be subject to the policies of this section.  Schedules A and/or B would be amended if necessary to reflect the additional habitat(s) located through further study.</w:t>
      </w:r>
    </w:p>
    <w:p>
      <w:pPr>
        <w:pStyle w:val="BODY TEXT- ZBL - OP"/>
        <w:ind w:left="0" w:firstLine="0"/>
      </w:pPr>
    </w:p>
    <w:p>
      <w:pPr>
        <w:pStyle w:val="Heading 2"/>
      </w:pPr>
      <w:bookmarkStart w:name="_Toc81" w:id="81"/>
      <w:r>
        <w:rPr>
          <w:rFonts w:cs="Arial Unicode MS" w:eastAsia="Arial Unicode MS"/>
          <w:rtl w:val="0"/>
        </w:rPr>
        <w:t>B8.8</w:t>
        <w:tab/>
        <w:t xml:space="preserve">NEW Development in the Environmental Protection DESIGNATION </w:t>
      </w:r>
      <w:bookmarkEnd w:id="81"/>
    </w:p>
    <w:p>
      <w:pPr>
        <w:pStyle w:val="BODY TEXT- ZBL - OP"/>
      </w:pPr>
    </w:p>
    <w:p>
      <w:pPr>
        <w:pStyle w:val="BODY TEXT- ZBL - OP"/>
      </w:pPr>
      <w:r>
        <w:rPr>
          <w:rFonts w:cs="Arial Unicode MS" w:eastAsia="Arial Unicode MS"/>
          <w:rtl w:val="0"/>
        </w:rPr>
        <w:tab/>
        <w:t>There may be circumstances where development may be appropriate in the Environmental Protection designation, if such development:</w:t>
      </w:r>
    </w:p>
    <w:p>
      <w:pPr>
        <w:pStyle w:val="Body Text First Indent"/>
      </w:pPr>
      <w:r>
        <w:rPr>
          <w:rtl w:val="0"/>
        </w:rPr>
        <w:t>a)</w:t>
        <w:tab/>
        <w:t>is not located within a Provincially Significant Coastal Wetland or the habitat of endangered or threatened species;</w:t>
      </w:r>
    </w:p>
    <w:p>
      <w:pPr>
        <w:pStyle w:val="Body Text First Indent"/>
      </w:pPr>
      <w:r>
        <w:rPr>
          <w:rtl w:val="0"/>
        </w:rPr>
        <w:t>b)</w:t>
        <w:tab/>
        <w:t>cannot be located on another portion of the lot that is not within the Environmental Protection Zone;</w:t>
      </w:r>
    </w:p>
    <w:p>
      <w:pPr>
        <w:pStyle w:val="Body Text First Indent"/>
        <w:tabs>
          <w:tab w:val="clear" w:pos="2160"/>
        </w:tabs>
        <w:ind w:left="1440" w:firstLine="0"/>
      </w:pPr>
      <w:r>
        <w:rPr>
          <w:rtl w:val="0"/>
          <w:lang w:val="en-US"/>
        </w:rPr>
        <w:t>c)</w:t>
        <w:tab/>
        <w:t>is essential in the location proposed;</w:t>
      </w:r>
    </w:p>
    <w:p>
      <w:pPr>
        <w:pStyle w:val="Body Text First Indent"/>
        <w:tabs>
          <w:tab w:val="clear" w:pos="2160"/>
        </w:tabs>
      </w:pPr>
      <w:r>
        <w:rPr>
          <w:rtl w:val="0"/>
          <w:lang w:val="en-US"/>
        </w:rPr>
        <w:t>d)</w:t>
        <w:tab/>
      </w:r>
      <w:r>
        <w:rPr>
          <w:rtl w:val="0"/>
          <w:lang w:val="en-US"/>
        </w:rPr>
        <w:t>as it relates to provincially significant coastal wetlands and significant habitat of endangered or threatened species</w:t>
      </w:r>
      <w:r>
        <w:rPr>
          <w:rtl w:val="0"/>
          <w:lang w:val="en-US"/>
        </w:rPr>
        <w:t xml:space="preserve"> does not result in a  expansion or intensification of an existing use; </w:t>
      </w:r>
    </w:p>
    <w:p>
      <w:pPr>
        <w:pStyle w:val="Body Text First Indent"/>
        <w:ind w:left="1440" w:firstLine="0"/>
      </w:pPr>
      <w:r>
        <w:rPr>
          <w:rtl w:val="0"/>
          <w:lang w:val="en-US"/>
        </w:rPr>
        <w:t>e)</w:t>
        <w:tab/>
        <w:t>is set back as far as possible from a watercourse; and,</w:t>
      </w:r>
    </w:p>
    <w:p>
      <w:pPr>
        <w:pStyle w:val="Body Text First Indent"/>
      </w:pPr>
      <w:r>
        <w:rPr>
          <w:rtl w:val="0"/>
        </w:rPr>
        <w:t>f)</w:t>
        <w:tab/>
        <w:t>is supported by an Environmental Impact Study that is prepared in accordance with this Section B9.11 (Requirements for an Environmental Impact Study) and approved by Council, subject to the comments of the appropriate agencies.</w:t>
      </w:r>
    </w:p>
    <w:p>
      <w:pPr>
        <w:pStyle w:val="Normal.0"/>
        <w:ind w:left="1800" w:hanging="720"/>
      </w:pPr>
    </w:p>
    <w:p>
      <w:pPr>
        <w:pStyle w:val="BODY TEXT- ZBL - OP"/>
      </w:pPr>
      <w:r>
        <w:rPr>
          <w:rtl w:val="0"/>
          <w:lang w:val="en-US"/>
        </w:rPr>
        <w:tab/>
        <w:t xml:space="preserve">The requirement for an Environmental Impact Study may be waived by Council if the intent is to replace an existing building, </w:t>
      </w:r>
      <w:r>
        <w:rPr>
          <w:rtl w:val="0"/>
          <w:lang w:val="en-US"/>
        </w:rPr>
        <w:t>as long as development, and any new site alteration, is in the same existing disturbed area/site alteration envelope as that which it is replacing and will not result in a negative impact on the adjacent natural features or their ecological functions</w:t>
      </w:r>
      <w:r>
        <w:rPr>
          <w:rtl w:val="0"/>
          <w:lang w:val="en-US"/>
        </w:rPr>
        <w:t xml:space="preserve">. </w:t>
      </w:r>
    </w:p>
    <w:p>
      <w:pPr>
        <w:pStyle w:val="BODY TEXT- ZBL - OP"/>
      </w:pPr>
    </w:p>
    <w:p>
      <w:pPr>
        <w:pStyle w:val="BODY TEXT- ZBL - OP"/>
      </w:pPr>
      <w:r>
        <w:rPr>
          <w:rFonts w:cs="Arial Unicode MS" w:eastAsia="Arial Unicode MS"/>
          <w:rtl w:val="0"/>
        </w:rPr>
        <w:tab/>
        <w:t>Where new development is proposed within the Environmental Protection designation and the proposal conforms with the above criteria, a zoning amendment will be required. For the purposes of this policy, development is not intended to include the creation of a new lot for conservation purposes, forestry or woodlot management practices.</w:t>
      </w:r>
    </w:p>
    <w:p>
      <w:pPr>
        <w:pStyle w:val="BODY TEXT- ZBL - OP"/>
      </w:pPr>
    </w:p>
    <w:p>
      <w:pPr>
        <w:pStyle w:val="Heading 2"/>
      </w:pPr>
      <w:bookmarkStart w:name="_Toc82" w:id="82"/>
      <w:r>
        <w:rPr>
          <w:rFonts w:cs="Arial Unicode MS" w:eastAsia="Arial Unicode MS"/>
          <w:rtl w:val="0"/>
        </w:rPr>
        <w:t>B8.9</w:t>
        <w:tab/>
        <w:t>REquirements for an Environmental Impact Study</w:t>
      </w:r>
      <w:bookmarkEnd w:id="82"/>
    </w:p>
    <w:p>
      <w:pPr>
        <w:pStyle w:val="BODY TEXT- ZBL - OP"/>
      </w:pPr>
    </w:p>
    <w:p>
      <w:pPr>
        <w:pStyle w:val="BODY TEXT- ZBL - OP"/>
      </w:pPr>
      <w:r>
        <w:rPr>
          <w:rFonts w:cs="Arial Unicode MS" w:eastAsia="Arial Unicode MS"/>
          <w:rtl w:val="0"/>
        </w:rPr>
        <w:tab/>
        <w:t>Where the policies of this Plan require that an Environmental Impact Study (EIS) be prepared, such an EIS shall be prepared in accordance with the requirements of this section.</w:t>
      </w:r>
    </w:p>
    <w:p>
      <w:pPr>
        <w:pStyle w:val="BODY TEXT- ZBL - OP"/>
      </w:pPr>
    </w:p>
    <w:p>
      <w:pPr>
        <w:pStyle w:val="Heading 2"/>
      </w:pPr>
      <w:bookmarkStart w:name="_Toc83" w:id="83"/>
      <w:r>
        <w:rPr>
          <w:rFonts w:cs="Arial Unicode MS" w:eastAsia="Arial Unicode MS"/>
          <w:rtl w:val="0"/>
        </w:rPr>
        <w:t>B8.9.1</w:t>
        <w:tab/>
        <w:t>Purpose of an EIS</w:t>
      </w:r>
      <w:bookmarkEnd w:id="83"/>
    </w:p>
    <w:p>
      <w:pPr>
        <w:pStyle w:val="BODY TEXT- ZBL - OP"/>
      </w:pPr>
    </w:p>
    <w:p>
      <w:pPr>
        <w:pStyle w:val="BODY TEXT- ZBL - OP"/>
      </w:pPr>
      <w:r>
        <w:rPr>
          <w:rFonts w:cs="Arial Unicode MS" w:eastAsia="Arial Unicode MS"/>
          <w:rtl w:val="0"/>
        </w:rPr>
        <w:tab/>
        <w:t>The purpose of an EIS is to:</w:t>
      </w:r>
    </w:p>
    <w:p>
      <w:pPr>
        <w:pStyle w:val="Body Text First Indent"/>
      </w:pPr>
      <w:r>
        <w:rPr>
          <w:rtl w:val="0"/>
        </w:rPr>
        <w:t>a)</w:t>
        <w:tab/>
        <w:t xml:space="preserve">collect and evaluate all the appropriate information in order to have a complete understanding of the boundaries, attributes and functions of relevant environmental feature(s); </w:t>
      </w:r>
    </w:p>
    <w:p>
      <w:pPr>
        <w:pStyle w:val="Body Text First Indent"/>
      </w:pPr>
      <w:r>
        <w:rPr>
          <w:rtl w:val="0"/>
        </w:rPr>
        <w:t>b)</w:t>
        <w:tab/>
        <w:t>make an informed decision as to whether or not a proposed use will have a negative impact on the critical natural features and ecological functions of the Island; and,</w:t>
      </w:r>
    </w:p>
    <w:p>
      <w:pPr>
        <w:pStyle w:val="Body Text First Indent"/>
      </w:pPr>
      <w:r>
        <w:rPr>
          <w:rtl w:val="0"/>
        </w:rPr>
        <w:t>c)</w:t>
        <w:tab/>
        <w:t xml:space="preserve">evaluate the existing and potential forest resources on the property and the effect of the proposed uses on those resources.  </w:t>
      </w:r>
    </w:p>
    <w:p>
      <w:pPr>
        <w:pStyle w:val="Body Text First Indent"/>
      </w:pPr>
      <w:r>
        <w:rPr>
          <w:rtl w:val="0"/>
        </w:rPr>
        <w:t>d)</w:t>
        <w:tab/>
        <w:t>Where the focus of study is adjacent lands as defined by this Plan, the EIS shall evaluate the ecological function of the adjacent lands and demonstrate that there will be no negative impacts on natural features or ecological functions.</w:t>
      </w:r>
    </w:p>
    <w:p>
      <w:pPr>
        <w:pStyle w:val="Normal.0"/>
        <w:ind w:left="1800" w:hanging="720"/>
      </w:pPr>
    </w:p>
    <w:p>
      <w:pPr>
        <w:pStyle w:val="BODY TEXT- ZBL - OP"/>
      </w:pPr>
      <w:r>
        <w:rPr>
          <w:rFonts w:cs="Arial Unicode MS" w:eastAsia="Arial Unicode MS"/>
          <w:rtl w:val="0"/>
        </w:rPr>
        <w:tab/>
        <w:t xml:space="preserve">Any EIS required by this Plan must describe the critical natural features and ecological functions, identify their significance and sensitivities and describe how they could be affected by a proposed use.  The EIS should give consideration to the relevant aspects and inter-relationships of various components of the natural heritage system on and off the site.  In addition, the EIS must address how the proposed development will protect, maintain or restore the critical natural features and ecological functions of the natural heritage system.  </w:t>
      </w:r>
    </w:p>
    <w:p>
      <w:pPr>
        <w:pStyle w:val="BODY TEXT- ZBL - OP"/>
      </w:pPr>
    </w:p>
    <w:p>
      <w:pPr>
        <w:pStyle w:val="BODY TEXT- ZBL - OP"/>
      </w:pPr>
      <w:r>
        <w:rPr>
          <w:rFonts w:cs="Arial Unicode MS" w:eastAsia="Arial Unicode MS"/>
          <w:rtl w:val="0"/>
        </w:rPr>
        <w:tab/>
        <w:t>Any EIS must be approved by Council, in addition to Planning Board and any other appropriate agencies, before a planning application that facilitates the development that is subject to the EIS is accepted by Council.</w:t>
      </w:r>
    </w:p>
    <w:p>
      <w:pPr>
        <w:pStyle w:val="BODY TEXT- ZBL - OP"/>
      </w:pPr>
    </w:p>
    <w:p>
      <w:pPr>
        <w:pStyle w:val="Heading 2"/>
      </w:pPr>
      <w:bookmarkStart w:name="_Toc84" w:id="84"/>
      <w:r>
        <w:rPr>
          <w:rFonts w:cs="Arial Unicode MS" w:eastAsia="Arial Unicode MS"/>
          <w:rtl w:val="0"/>
        </w:rPr>
        <w:t>B8.9.2</w:t>
        <w:tab/>
        <w:t>Contents of an EIS</w:t>
      </w:r>
      <w:bookmarkEnd w:id="84"/>
    </w:p>
    <w:p>
      <w:pPr>
        <w:pStyle w:val="BODY TEXT- ZBL - OP"/>
      </w:pPr>
    </w:p>
    <w:p>
      <w:pPr>
        <w:pStyle w:val="BODY TEXT- ZBL - OP"/>
      </w:pPr>
      <w:r>
        <w:rPr>
          <w:rFonts w:cs="Arial Unicode MS" w:eastAsia="Arial Unicode MS"/>
          <w:rtl w:val="0"/>
        </w:rPr>
        <w:tab/>
        <w:t>The EIS shall include a description of:</w:t>
      </w:r>
    </w:p>
    <w:p>
      <w:pPr>
        <w:pStyle w:val="Body Text First Indent"/>
      </w:pPr>
      <w:r>
        <w:rPr>
          <w:rtl w:val="0"/>
        </w:rPr>
        <w:t>a)</w:t>
        <w:tab/>
        <w:t>the proposed undertaking;</w:t>
      </w:r>
    </w:p>
    <w:p>
      <w:pPr>
        <w:pStyle w:val="Body Text First Indent"/>
      </w:pPr>
      <w:r>
        <w:rPr>
          <w:rtl w:val="0"/>
        </w:rPr>
        <w:t>b)</w:t>
        <w:tab/>
        <w:t xml:space="preserve">the natural features and ecological functions of the area potentially affected directly and indirectly by the undertaking, and an assessment of their sensitivity to development; </w:t>
      </w:r>
    </w:p>
    <w:p>
      <w:pPr>
        <w:pStyle w:val="Body Text First Indent"/>
      </w:pPr>
      <w:r>
        <w:rPr>
          <w:rtl w:val="0"/>
        </w:rPr>
        <w:t>c)</w:t>
        <w:tab/>
        <w:t xml:space="preserve">any lands that support environmental attributes and/or functions that may qualify the lands for designation within the </w:t>
      </w:r>
      <w:r>
        <w:rPr>
          <w:i w:val="1"/>
          <w:iCs w:val="1"/>
          <w:rtl w:val="0"/>
          <w:lang w:val="en-US"/>
        </w:rPr>
        <w:t>Environmental Protection</w:t>
      </w:r>
      <w:r>
        <w:rPr>
          <w:rtl w:val="0"/>
        </w:rPr>
        <w:t xml:space="preserve"> designation; </w:t>
      </w:r>
    </w:p>
    <w:p>
      <w:pPr>
        <w:pStyle w:val="Body Text First Indent"/>
      </w:pPr>
      <w:r>
        <w:rPr>
          <w:rtl w:val="0"/>
        </w:rPr>
        <w:t>d)</w:t>
        <w:tab/>
        <w:t>the direct and indirect effects to the ecosystem that might be caused by the undertaking;</w:t>
      </w:r>
    </w:p>
    <w:p>
      <w:pPr>
        <w:pStyle w:val="Body Text First Indent"/>
      </w:pPr>
      <w:r>
        <w:rPr>
          <w:rtl w:val="0"/>
        </w:rPr>
        <w:t>e)</w:t>
        <w:tab/>
        <w:t>any environmental hazards (i.e. slope, flooding contaminants) that need to be addressed as part of the design and how they will be addressed;</w:t>
      </w:r>
    </w:p>
    <w:p>
      <w:pPr>
        <w:pStyle w:val="Body Text First Indent"/>
      </w:pPr>
      <w:r>
        <w:rPr>
          <w:rtl w:val="0"/>
        </w:rPr>
        <w:t>f)</w:t>
        <w:tab/>
        <w:t xml:space="preserve">any monitoring that may be required to ensure that mitigating measures are achieving the intended goals; </w:t>
      </w:r>
    </w:p>
    <w:p>
      <w:pPr>
        <w:pStyle w:val="Body Text First Indent"/>
      </w:pPr>
      <w:r>
        <w:rPr>
          <w:rtl w:val="0"/>
        </w:rPr>
        <w:t>g)</w:t>
        <w:tab/>
        <w:t>how the proposed use affects the possibility of linking core areas of the natural heritage system by natural corridors that may or may not be identified on the schedules to this Plan; and,</w:t>
      </w:r>
    </w:p>
    <w:p>
      <w:pPr>
        <w:pStyle w:val="Body Text First Indent"/>
      </w:pPr>
      <w:r>
        <w:rPr>
          <w:rtl w:val="0"/>
        </w:rPr>
        <w:t>h)</w:t>
        <w:tab/>
        <w:t>a Management Plan (MP) identifying how the adverse effects will be avoided or minimized over the construction period and the life of the undertaking and how environmental features and functions will be enhanced where appropriate and describing the net effect of the undertaking after implementation of the MP.  The MP shall also establish the limits of buffers and setbacks adjacent to watercourses, waterbodies, valleys, significant wetlands and vegetation to protect the natural feature and its attributes and/or function from the effects of development.</w:t>
      </w:r>
    </w:p>
    <w:p>
      <w:pPr>
        <w:pStyle w:val="BODY TEXT- ZBL - OP"/>
      </w:pPr>
    </w:p>
    <w:p>
      <w:pPr>
        <w:pStyle w:val="Heading 2"/>
      </w:pPr>
      <w:bookmarkStart w:name="_Toc85" w:id="85"/>
      <w:r>
        <w:rPr>
          <w:rFonts w:cs="Arial Unicode MS" w:eastAsia="Arial Unicode MS"/>
          <w:rtl w:val="0"/>
        </w:rPr>
        <w:t xml:space="preserve">B8.9.3 </w:t>
        <w:tab/>
        <w:t>What an EIS Should Demonstrate</w:t>
      </w:r>
      <w:bookmarkEnd w:id="85"/>
    </w:p>
    <w:p>
      <w:pPr>
        <w:pStyle w:val="BODY TEXT- ZBL - OP"/>
      </w:pPr>
    </w:p>
    <w:p>
      <w:pPr>
        <w:pStyle w:val="BODY TEXT- ZBL - OP"/>
      </w:pPr>
      <w:r>
        <w:rPr>
          <w:rFonts w:cs="Arial Unicode MS" w:eastAsia="Arial Unicode MS"/>
          <w:rtl w:val="0"/>
        </w:rPr>
        <w:tab/>
        <w:t xml:space="preserve">The EIS should demonstrate, where applicable, that the proposed use will: </w:t>
      </w:r>
    </w:p>
    <w:p>
      <w:pPr>
        <w:pStyle w:val="Body Text First Indent"/>
      </w:pPr>
      <w:r>
        <w:rPr>
          <w:rtl w:val="0"/>
        </w:rPr>
        <w:t>a)</w:t>
        <w:tab/>
        <w:t>not discharge any substance that could harm air quality, groundwater, surface water and associated plant and animal life;</w:t>
      </w:r>
    </w:p>
    <w:p>
      <w:pPr>
        <w:pStyle w:val="Body Text First Indent"/>
      </w:pPr>
      <w:r>
        <w:rPr>
          <w:rtl w:val="0"/>
        </w:rPr>
        <w:t>b)</w:t>
        <w:tab/>
        <w:t>be supplied by an adequate supply of water and that the groundwater taking associated with the use will not harm existing water supplies, surface water features and associated plant and animal life;</w:t>
      </w:r>
    </w:p>
    <w:p>
      <w:pPr>
        <w:pStyle w:val="Body Text First Indent"/>
      </w:pPr>
      <w:r>
        <w:rPr>
          <w:rtl w:val="0"/>
        </w:rPr>
        <w:t>c)</w:t>
        <w:tab/>
        <w:t>not cause erosion or siltation of watercourses or changes to watercourse morphology;</w:t>
      </w:r>
    </w:p>
    <w:p>
      <w:pPr>
        <w:pStyle w:val="Body Text First Indent"/>
      </w:pPr>
      <w:r>
        <w:rPr>
          <w:rtl w:val="0"/>
        </w:rPr>
        <w:t>d)</w:t>
        <w:tab/>
        <w:t>not interfere with groundwater recharge to the extent that it would adversely affect groundwater supply for any use;</w:t>
      </w:r>
    </w:p>
    <w:p>
      <w:pPr>
        <w:pStyle w:val="Body Text First Indent"/>
      </w:pPr>
      <w:r>
        <w:rPr>
          <w:rtl w:val="0"/>
        </w:rPr>
        <w:t>e)</w:t>
        <w:tab/>
        <w:t>not cause an increase in flood potential on or off the site;</w:t>
      </w:r>
    </w:p>
    <w:p>
      <w:pPr>
        <w:pStyle w:val="Body Text First Indent"/>
      </w:pPr>
      <w:r>
        <w:rPr>
          <w:rtl w:val="0"/>
        </w:rPr>
        <w:t>f)</w:t>
        <w:tab/>
        <w:t>maintain/enhance/restore/rehabilitate the natural condition of affected watercourses, and protect/enhance/restore/rehabilitate aquatic and fish habitat;</w:t>
      </w:r>
    </w:p>
    <w:p>
      <w:pPr>
        <w:pStyle w:val="Body Text First Indent"/>
      </w:pPr>
      <w:r>
        <w:rPr>
          <w:rtl w:val="0"/>
        </w:rPr>
        <w:t>g)</w:t>
        <w:tab/>
        <w:t xml:space="preserve">not significantly affect the scenic qualities of the area; </w:t>
      </w:r>
    </w:p>
    <w:p>
      <w:pPr>
        <w:pStyle w:val="Body Text First Indent"/>
      </w:pPr>
      <w:r>
        <w:rPr>
          <w:rtl w:val="0"/>
        </w:rPr>
        <w:t>h)</w:t>
        <w:tab/>
        <w:t xml:space="preserve">not encourage the demand for further development that would negatively affect wetland function or contiguous wetland areas; </w:t>
      </w:r>
    </w:p>
    <w:p>
      <w:pPr>
        <w:pStyle w:val="Body Text First Indent"/>
      </w:pPr>
      <w:r>
        <w:rPr>
          <w:rtl w:val="0"/>
        </w:rPr>
        <w:t>i)</w:t>
        <w:tab/>
        <w:t>enhance and restore endangered terrestrial and aquatic and fish habitat where appropriate and feasible;</w:t>
      </w:r>
    </w:p>
    <w:p>
      <w:pPr>
        <w:pStyle w:val="Body Text First Indent"/>
      </w:pPr>
      <w:r>
        <w:rPr>
          <w:rtl w:val="0"/>
        </w:rPr>
        <w:t>j)</w:t>
        <w:tab/>
        <w:t>not create noise that will have an adverse impact on the enjoyment of neighbouring properties;</w:t>
      </w:r>
    </w:p>
    <w:p>
      <w:pPr>
        <w:pStyle w:val="Body Text First Indent"/>
      </w:pPr>
      <w:r>
        <w:rPr>
          <w:rtl w:val="0"/>
        </w:rPr>
        <w:t>k)</w:t>
        <w:tab/>
        <w:t xml:space="preserve">not interfere with the function of existing or potential natural corridors; </w:t>
      </w:r>
    </w:p>
    <w:p>
      <w:pPr>
        <w:pStyle w:val="Body Text First Indent"/>
      </w:pPr>
      <w:r>
        <w:rPr>
          <w:rtl w:val="0"/>
        </w:rPr>
        <w:t>l)</w:t>
        <w:tab/>
        <w:t>not lead to a significant reduction in the forest resource or interior forest habitat in an area; and,</w:t>
      </w:r>
    </w:p>
    <w:p>
      <w:pPr>
        <w:pStyle w:val="Body Text First Indent"/>
      </w:pPr>
      <w:r>
        <w:rPr>
          <w:rtl w:val="0"/>
        </w:rPr>
        <w:t>m)</w:t>
        <w:tab/>
        <w:t>not lead to species loss or negative impacts on endangered, threatened or vulnerable species and/or their habitat.</w:t>
      </w:r>
    </w:p>
    <w:p>
      <w:pPr>
        <w:pStyle w:val="BODY TEXT- ZBL - OP"/>
      </w:pPr>
    </w:p>
    <w:p>
      <w:pPr>
        <w:pStyle w:val="BODY TEXT- ZBL - OP"/>
      </w:pPr>
      <w:r>
        <w:rPr>
          <w:rFonts w:cs="Arial Unicode MS" w:eastAsia="Arial Unicode MS"/>
          <w:rtl w:val="0"/>
        </w:rPr>
        <w:tab/>
        <w:t>In addition, the EIS shall demonstrate that there will be no negative impacts resulting from the proposed use on the significant natural features that are identified on Schedule B to this Plan or the ecological functions for which the area is identified.</w:t>
      </w:r>
    </w:p>
    <w:p>
      <w:pPr>
        <w:pStyle w:val="Normal.0"/>
      </w:pPr>
    </w:p>
    <w:p>
      <w:pPr>
        <w:pStyle w:val="Heading 2"/>
      </w:pPr>
      <w:bookmarkStart w:name="_Toc86" w:id="86"/>
      <w:r>
        <w:rPr>
          <w:rFonts w:cs="Arial Unicode MS" w:eastAsia="Arial Unicode MS"/>
          <w:rtl w:val="0"/>
        </w:rPr>
        <w:t>B8.10</w:t>
        <w:tab/>
        <w:t>Zoning By-law Implementation</w:t>
      </w:r>
      <w:bookmarkEnd w:id="86"/>
    </w:p>
    <w:p>
      <w:pPr>
        <w:pStyle w:val="Normal.0"/>
        <w:tabs>
          <w:tab w:val="left" w:pos="1080"/>
        </w:tabs>
        <w:ind w:left="1080" w:hanging="1080"/>
      </w:pPr>
    </w:p>
    <w:p>
      <w:pPr>
        <w:pStyle w:val="BODY TEXT- ZBL - OP"/>
        <w:rPr>
          <w:lang w:val="en-US"/>
        </w:rPr>
      </w:pPr>
      <w:r>
        <w:rPr>
          <w:rtl w:val="0"/>
          <w:lang w:val="en-US"/>
        </w:rPr>
        <w:tab/>
        <w:t xml:space="preserve">The boundaries of the </w:t>
      </w:r>
      <w:r>
        <w:rPr>
          <w:i w:val="1"/>
          <w:iCs w:val="1"/>
          <w:rtl w:val="0"/>
          <w:lang w:val="en-US"/>
        </w:rPr>
        <w:t xml:space="preserve">Environmental Protection </w:t>
      </w:r>
      <w:r>
        <w:rPr>
          <w:rtl w:val="0"/>
          <w:lang w:val="en-US"/>
        </w:rPr>
        <w:t>designation are delineated in a conceptual manner on Schedule A. The extent and exact location of the boundaries are intended to be delineated in the implementing Zoning By-law in accordance with detailed mapping provided by the Provincial agencies such as the Ministry of Natural Resources, and will not require an Amendment to this Plan.  Such lands will be placed in appropriate environmental zones in the implementing Zoning By-law.</w:t>
      </w:r>
    </w:p>
    <w:p>
      <w:pPr>
        <w:pStyle w:val="BODY TEXT- ZBL - OP"/>
        <w:rPr>
          <w:lang w:val="en-US"/>
        </w:rPr>
      </w:pPr>
    </w:p>
    <w:p>
      <w:pPr>
        <w:pStyle w:val="BODY TEXT- ZBL - OP"/>
        <w:rPr>
          <w:lang w:val="en-US"/>
        </w:rPr>
      </w:pPr>
      <w:r>
        <w:rPr>
          <w:rtl w:val="0"/>
          <w:lang w:val="en-US"/>
        </w:rPr>
        <w:tab/>
        <w:t>Where any application is made to amend the boundary of an area identified as Provincially Significant Coastal Wetland, in the Zoning By-law, the application shall be circulated to the Ministry of Municipal Affairs and Housing and Notice of application is to be given to MMAH pursuant to Ontario Regulation 545/06 (5(10)).</w:t>
      </w:r>
    </w:p>
    <w:p>
      <w:pPr>
        <w:pStyle w:val="BODY TEXT- ZBL - OP"/>
        <w:rPr>
          <w:lang w:val="en-US"/>
        </w:rPr>
      </w:pPr>
    </w:p>
    <w:p>
      <w:pPr>
        <w:pStyle w:val="BODY TEXT- ZBL - OP"/>
        <w:ind w:firstLine="0"/>
        <w:rPr>
          <w:lang w:val="en-US"/>
        </w:rPr>
      </w:pPr>
      <w:r>
        <w:rPr>
          <w:rtl w:val="0"/>
          <w:lang w:val="en-US"/>
        </w:rPr>
        <w:t xml:space="preserve">The zoning by-law shall also incorporate general setbacks for lot lines, buildings, structures, parking areas and other similar facilities from lands within the </w:t>
      </w:r>
      <w:r>
        <w:rPr>
          <w:i w:val="1"/>
          <w:iCs w:val="1"/>
          <w:rtl w:val="0"/>
          <w:lang w:val="en-US"/>
        </w:rPr>
        <w:t>Environmental Protection</w:t>
      </w:r>
      <w:r>
        <w:rPr>
          <w:rtl w:val="0"/>
          <w:lang w:val="en-US"/>
        </w:rPr>
        <w:t xml:space="preserve"> in relation to the extent and severity of the natural environmental features and ecological functions of the area. However, local municipalities may evaluate this general setback for specific development applications to provide appropriate setbacks.</w:t>
      </w:r>
    </w:p>
    <w:p>
      <w:pPr>
        <w:pStyle w:val="BODY TEXT- ZBL - OP"/>
        <w:rPr>
          <w:lang w:val="en-US"/>
        </w:rPr>
      </w:pPr>
    </w:p>
    <w:p>
      <w:pPr>
        <w:pStyle w:val="BODY TEXT- ZBL - OP"/>
      </w:pPr>
      <w:r>
        <w:rPr>
          <w:rFonts w:cs="Arial Unicode MS" w:eastAsia="Arial Unicode MS"/>
          <w:rtl w:val="0"/>
        </w:rPr>
        <w:tab/>
        <w:t>The implementing zoning by-law shall also specify that all buildings and structures be set back an appropriate distance from the boundary of an Environmental Protection Zone. A reduction in the setbacks will require either an Amendment to the implementing zoning by-law or a minor variance subject to the comments of the appropriate agencies. Matters to be considered in reviewing an application to reduce the setback include:</w:t>
      </w:r>
    </w:p>
    <w:p>
      <w:pPr>
        <w:pStyle w:val="Body Text First Indent"/>
      </w:pPr>
      <w:r>
        <w:rPr>
          <w:rtl w:val="0"/>
        </w:rPr>
        <w:t>a)</w:t>
        <w:tab/>
        <w:t>the nature and stability of the soils;</w:t>
      </w:r>
    </w:p>
    <w:p>
      <w:pPr>
        <w:pStyle w:val="Body Text First Indent"/>
      </w:pPr>
      <w:r>
        <w:rPr>
          <w:rtl w:val="0"/>
        </w:rPr>
        <w:t>b)</w:t>
        <w:tab/>
        <w:t>the nature and stability of the vegetation and cover;</w:t>
      </w:r>
    </w:p>
    <w:p>
      <w:pPr>
        <w:pStyle w:val="Body Text First Indent"/>
      </w:pPr>
      <w:r>
        <w:rPr>
          <w:rtl w:val="0"/>
        </w:rPr>
        <w:t>c)</w:t>
        <w:tab/>
        <w:t>the slope of the land;</w:t>
      </w:r>
    </w:p>
    <w:p>
      <w:pPr>
        <w:pStyle w:val="Body Text First Indent"/>
      </w:pPr>
      <w:r>
        <w:rPr>
          <w:rtl w:val="0"/>
        </w:rPr>
        <w:t>d)</w:t>
        <w:tab/>
        <w:t>the nature of existing and proposed drainage patterns;</w:t>
      </w:r>
    </w:p>
    <w:p>
      <w:pPr>
        <w:pStyle w:val="Body Text First Indent"/>
      </w:pPr>
      <w:r>
        <w:rPr>
          <w:rtl w:val="0"/>
        </w:rPr>
        <w:t>e)</w:t>
        <w:tab/>
        <w:t>the nature of the fish and wildlife that may be present; and,</w:t>
      </w:r>
    </w:p>
    <w:p>
      <w:pPr>
        <w:pStyle w:val="Body Text First Indent"/>
      </w:pPr>
      <w:r>
        <w:rPr>
          <w:rtl w:val="0"/>
        </w:rPr>
        <w:t>f)</w:t>
        <w:tab/>
        <w:t xml:space="preserve">the scale of the proposed development. </w:t>
      </w:r>
    </w:p>
    <w:p>
      <w:pPr>
        <w:pStyle w:val="BODY TEXT- ZBL - OP"/>
      </w:pPr>
    </w:p>
    <w:p>
      <w:pPr>
        <w:pStyle w:val="BODY TEXT- ZBL - OP"/>
      </w:pPr>
      <w:r>
        <w:rPr>
          <w:rFonts w:cs="Arial Unicode MS" w:eastAsia="Arial Unicode MS"/>
          <w:rtl w:val="0"/>
        </w:rPr>
        <w:tab/>
        <w:t>Council shall be satisfied that the proposed development can be accommodated without there being a negative impact on the features and functions of the corridor and in a safe manner.</w:t>
      </w:r>
    </w:p>
    <w:p>
      <w:pPr>
        <w:pStyle w:val="Heading 1"/>
      </w:pPr>
      <w:r>
        <w:rPr>
          <w:rFonts w:ascii="Arial Unicode MS" w:cs="Arial Unicode MS" w:hAnsi="Arial Unicode MS" w:eastAsia="Arial Unicode MS"/>
          <w:b w:val="0"/>
          <w:bCs w:val="0"/>
          <w:i w:val="0"/>
          <w:iCs w:val="0"/>
        </w:rPr>
        <w:br w:type="page"/>
      </w:r>
    </w:p>
    <w:p>
      <w:pPr>
        <w:pStyle w:val="Heading 1"/>
      </w:pPr>
      <w:bookmarkStart w:name="_Toc87" w:id="87"/>
      <w:r>
        <w:rPr>
          <w:rFonts w:cs="Arial Unicode MS" w:eastAsia="Arial Unicode MS"/>
          <w:rtl w:val="0"/>
        </w:rPr>
        <w:t>B9</w:t>
        <w:tab/>
        <w:t>MAJOR OPEN SPACE</w:t>
      </w:r>
      <w:bookmarkEnd w:id="87"/>
    </w:p>
    <w:p>
      <w:pPr>
        <w:pStyle w:val="Normal.0"/>
      </w:pPr>
    </w:p>
    <w:p>
      <w:pPr>
        <w:pStyle w:val="Heading 2"/>
      </w:pPr>
      <w:bookmarkStart w:name="_Toc88" w:id="88"/>
      <w:r>
        <w:rPr>
          <w:rFonts w:cs="Arial Unicode MS" w:eastAsia="Arial Unicode MS"/>
          <w:rtl w:val="0"/>
        </w:rPr>
        <w:t>B9.1</w:t>
        <w:tab/>
        <w:t>Purpose</w:t>
      </w:r>
      <w:bookmarkEnd w:id="88"/>
    </w:p>
    <w:p>
      <w:pPr>
        <w:pStyle w:val="BODY TEXT- ZBL - OP"/>
      </w:pPr>
    </w:p>
    <w:p>
      <w:pPr>
        <w:pStyle w:val="BODY TEXT- ZBL - OP"/>
      </w:pPr>
      <w:r>
        <w:rPr>
          <w:rFonts w:cs="Arial Unicode MS" w:eastAsia="Arial Unicode MS"/>
          <w:rtl w:val="0"/>
        </w:rPr>
        <w:tab/>
        <w:t>The purpose of the Major Open Space designation is to:</w:t>
      </w:r>
    </w:p>
    <w:p>
      <w:pPr>
        <w:pStyle w:val="Body Text First Indent"/>
      </w:pPr>
      <w:r>
        <w:rPr>
          <w:rtl w:val="0"/>
        </w:rPr>
        <w:t>a)</w:t>
        <w:tab/>
        <w:t>identify large land holdings on the Island in public ownership;</w:t>
      </w:r>
    </w:p>
    <w:p>
      <w:pPr>
        <w:pStyle w:val="Body Text First Indent"/>
        <w:spacing w:before="120"/>
      </w:pPr>
      <w:r>
        <w:rPr>
          <w:rtl w:val="0"/>
          <w:lang w:val="en-US"/>
        </w:rPr>
        <w:t>b)</w:t>
        <w:tab/>
        <w:t>ensure that the use and development of open space lands is consistent with the environmental objectives of this Official Plan;</w:t>
      </w:r>
    </w:p>
    <w:p>
      <w:pPr>
        <w:pStyle w:val="Body Text First Indent"/>
        <w:spacing w:before="120"/>
      </w:pPr>
      <w:r>
        <w:rPr>
          <w:rtl w:val="0"/>
          <w:lang w:val="en-US"/>
        </w:rPr>
        <w:t>c)</w:t>
        <w:tab/>
        <w:t>ensure that the impacts of the use of the open space lands on adjacent land uses are minimized; and,</w:t>
      </w:r>
    </w:p>
    <w:p>
      <w:pPr>
        <w:pStyle w:val="Body Text First Indent"/>
        <w:spacing w:before="120"/>
      </w:pPr>
      <w:r>
        <w:rPr>
          <w:rtl w:val="0"/>
          <w:lang w:val="en-US"/>
        </w:rPr>
        <w:t>d)</w:t>
        <w:tab/>
        <w:t>ensure that the residents and tourists have access to a properly planned and accessible parkland system.</w:t>
      </w:r>
    </w:p>
    <w:p>
      <w:pPr>
        <w:pStyle w:val="Heading 3"/>
      </w:pPr>
    </w:p>
    <w:p>
      <w:pPr>
        <w:pStyle w:val="Heading 2"/>
      </w:pPr>
      <w:bookmarkStart w:name="_Toc89" w:id="89"/>
      <w:r>
        <w:rPr>
          <w:rFonts w:cs="Arial Unicode MS" w:eastAsia="Arial Unicode MS"/>
          <w:rtl w:val="0"/>
        </w:rPr>
        <w:t>B9.2</w:t>
        <w:tab/>
        <w:t>Location</w:t>
      </w:r>
      <w:bookmarkEnd w:id="89"/>
    </w:p>
    <w:p>
      <w:pPr>
        <w:pStyle w:val="Normal.0"/>
        <w:ind w:left="1080" w:hanging="1080"/>
      </w:pPr>
    </w:p>
    <w:p>
      <w:pPr>
        <w:pStyle w:val="Bulleted list"/>
        <w:ind w:left="1440" w:firstLine="0"/>
      </w:pPr>
      <w:r>
        <w:rPr>
          <w:rtl w:val="0"/>
          <w:lang w:val="en-US"/>
        </w:rPr>
        <w:t>The Major Open Space designation as shown on Schedule A to this Plan applies to the open space lands that are in public ownership.</w:t>
      </w:r>
    </w:p>
    <w:p>
      <w:pPr>
        <w:pStyle w:val="Bulleted list"/>
        <w:ind w:left="1440" w:firstLine="0"/>
      </w:pPr>
    </w:p>
    <w:p>
      <w:pPr>
        <w:pStyle w:val="BODY TEXT- ZBL - OP"/>
      </w:pPr>
      <w:r>
        <w:rPr>
          <w:rFonts w:cs="Arial Unicode MS" w:eastAsia="Arial Unicode MS"/>
          <w:rtl w:val="0"/>
        </w:rPr>
        <w:tab/>
        <w:t xml:space="preserve">Lands designated Major Open Space are available for use by all Municipal residents and in addition, are used by many non-residents.   </w:t>
      </w:r>
    </w:p>
    <w:p>
      <w:pPr>
        <w:pStyle w:val="BODY TEXT- ZBL - OP"/>
      </w:pPr>
    </w:p>
    <w:p>
      <w:pPr>
        <w:pStyle w:val="Heading 2"/>
      </w:pPr>
      <w:bookmarkStart w:name="_Toc90" w:id="90"/>
      <w:r>
        <w:rPr>
          <w:rFonts w:cs="Arial Unicode MS" w:eastAsia="Arial Unicode MS"/>
          <w:rtl w:val="0"/>
        </w:rPr>
        <w:t>B9.3</w:t>
        <w:tab/>
        <w:t>Permitted Uses</w:t>
      </w:r>
      <w:bookmarkEnd w:id="90"/>
    </w:p>
    <w:p>
      <w:pPr>
        <w:pStyle w:val="BODY TEXT- ZBL - OP"/>
      </w:pPr>
    </w:p>
    <w:p>
      <w:pPr>
        <w:pStyle w:val="BODY TEXT- ZBL - OP"/>
      </w:pPr>
      <w:r>
        <w:rPr>
          <w:rFonts w:cs="Arial Unicode MS" w:eastAsia="Arial Unicode MS"/>
          <w:rtl w:val="0"/>
        </w:rPr>
        <w:tab/>
        <w:t>Permitted uses in the Major Open Space designation are limited to passive and active recreational uses, conservation uses, forestry uses in accordance with good management practices and accessory uses.</w:t>
      </w:r>
    </w:p>
    <w:p>
      <w:pPr>
        <w:pStyle w:val="BODY TEXT- ZBL - OP"/>
      </w:pPr>
    </w:p>
    <w:p>
      <w:pPr>
        <w:pStyle w:val="Heading 2"/>
      </w:pPr>
      <w:bookmarkStart w:name="_Toc91" w:id="91"/>
      <w:r>
        <w:rPr>
          <w:rFonts w:cs="Arial Unicode MS" w:eastAsia="Arial Unicode MS"/>
          <w:rtl w:val="0"/>
        </w:rPr>
        <w:t>B9.4</w:t>
        <w:tab/>
        <w:t>Components of the Major Open Space Designation</w:t>
      </w:r>
      <w:bookmarkEnd w:id="91"/>
    </w:p>
    <w:p>
      <w:pPr>
        <w:pStyle w:val="BODY TEXT- ZBL - OP"/>
      </w:pPr>
    </w:p>
    <w:p>
      <w:pPr>
        <w:pStyle w:val="Heading 3"/>
      </w:pPr>
      <w:r>
        <w:rPr>
          <w:rFonts w:cs="Arial Unicode MS" w:eastAsia="Arial Unicode MS"/>
          <w:rtl w:val="0"/>
        </w:rPr>
        <w:t>B9.4.1</w:t>
        <w:tab/>
        <w:t>Community Parks in the Townsites</w:t>
      </w:r>
    </w:p>
    <w:p>
      <w:pPr>
        <w:pStyle w:val="Normal.0"/>
      </w:pPr>
    </w:p>
    <w:p>
      <w:pPr>
        <w:pStyle w:val="BODY TEXT- ZBL - OP"/>
      </w:pPr>
      <w:r>
        <w:rPr>
          <w:rFonts w:cs="Arial Unicode MS" w:eastAsia="Arial Unicode MS"/>
          <w:rtl w:val="0"/>
        </w:rPr>
        <w:tab/>
        <w:t xml:space="preserve">Community parks in the Townsites are also considered to be part of the Island's major open space system. These parks include W.I. Park, Tranter Memorial Park, Cenotaph Park, Centennial Grounds Park and Forbes Community Park. It is a policy of this Plan that these parks will continue to provide a wide range of recreational opportunities for the Island's residents and visitors.  However, it is also a policy of this Plan that, before any major changes in funding or the level of service in each of the existing community parks are made, a long-range plan is prepared. Such a long-range plan should review and obtain public input on the current and proposed functions of the park and the type and scale of the improvements required to ensure that the park meets the community's needs and is cost-effective to operate. </w:t>
      </w:r>
    </w:p>
    <w:p>
      <w:pPr>
        <w:pStyle w:val="BODY TEXT- ZBL - OP"/>
      </w:pPr>
    </w:p>
    <w:p>
      <w:pPr>
        <w:pStyle w:val="Heading 3"/>
      </w:pPr>
      <w:r>
        <w:rPr>
          <w:rFonts w:cs="Arial Unicode MS" w:eastAsia="Arial Unicode MS"/>
          <w:rtl w:val="0"/>
        </w:rPr>
        <w:t>B9.4.2</w:t>
        <w:tab/>
        <w:t>Small Community Parks and Road Allowances in the Shoreline Area</w:t>
      </w:r>
    </w:p>
    <w:p>
      <w:pPr>
        <w:pStyle w:val="Normal.0"/>
      </w:pPr>
    </w:p>
    <w:p>
      <w:pPr>
        <w:pStyle w:val="BODY TEXT- ZBL - OP"/>
      </w:pPr>
      <w:r>
        <w:rPr>
          <w:rFonts w:cs="Arial Unicode MS" w:eastAsia="Arial Unicode MS"/>
          <w:rtl w:val="0"/>
        </w:rPr>
        <w:tab/>
        <w:t>In addition to the community parks there are a number of other publicly owned lands that are used for recreational purposes. These include the smaller park areas and road allowances accessing existing passive beach areas.  Although these areas are considered to be part of the Island</w:t>
      </w:r>
      <w:r>
        <w:rPr>
          <w:rFonts w:cs="Arial Unicode MS" w:eastAsia="Arial Unicode MS" w:hint="default"/>
          <w:rtl w:val="0"/>
        </w:rPr>
        <w:t>’</w:t>
      </w:r>
      <w:r>
        <w:rPr>
          <w:rFonts w:cs="Arial Unicode MS" w:eastAsia="Arial Unicode MS"/>
          <w:rtl w:val="0"/>
        </w:rPr>
        <w:t>s open space system, they are not considered to be major open space areas since they are either intended to be used on a low intensity basis by all Island residents or are designed for use by residents in the immediate neighbourhood.</w:t>
      </w:r>
    </w:p>
    <w:p>
      <w:pPr>
        <w:pStyle w:val="BODY TEXT- ZBL - OP"/>
      </w:pPr>
    </w:p>
    <w:p>
      <w:pPr>
        <w:pStyle w:val="Heading 3"/>
      </w:pPr>
      <w:r>
        <w:rPr>
          <w:rFonts w:cs="Arial Unicode MS" w:eastAsia="Arial Unicode MS"/>
          <w:rtl w:val="0"/>
        </w:rPr>
        <w:t>B9.4.3</w:t>
        <w:tab/>
        <w:t>Relationship between the Environmental Protection designation and the Major Open Space designation</w:t>
      </w:r>
    </w:p>
    <w:p>
      <w:pPr>
        <w:pStyle w:val="BODY TEXT- ZBL - OP"/>
      </w:pPr>
    </w:p>
    <w:p>
      <w:pPr>
        <w:pStyle w:val="BODY TEXT- ZBL - OP"/>
      </w:pPr>
      <w:r>
        <w:rPr>
          <w:rFonts w:cs="Arial Unicode MS" w:eastAsia="Arial Unicode MS"/>
          <w:rtl w:val="0"/>
        </w:rPr>
        <w:tab/>
        <w:t xml:space="preserve"> It is recognized that there are lands in the Major Open Space designation which should be designated Environmental Protection given they form part of or are in proximity to a significant natural heritage feature. Where this occurs, as confirmed by Schedule B, the policies of Section B9 shall take precedence over the Major Open Space policies. Planning Board has chosen to identify these lands as Major Open Space in the Plan as it is a source of community pride that such lands are protected in public ownership.</w:t>
      </w:r>
    </w:p>
    <w:p>
      <w:pPr>
        <w:pStyle w:val="BODY TEXT- ZBL - OP"/>
      </w:pPr>
    </w:p>
    <w:p>
      <w:pPr>
        <w:pStyle w:val="Heading 2"/>
      </w:pPr>
      <w:bookmarkStart w:name="_Toc92" w:id="92"/>
      <w:r>
        <w:rPr>
          <w:rFonts w:cs="Arial Unicode MS" w:eastAsia="Arial Unicode MS"/>
          <w:rtl w:val="0"/>
        </w:rPr>
        <w:t>B9.5</w:t>
        <w:tab/>
        <w:t>Zoning By-law Implementation</w:t>
      </w:r>
      <w:bookmarkEnd w:id="92"/>
    </w:p>
    <w:p>
      <w:pPr>
        <w:pStyle w:val="BODY TEXT- ZBL - OP"/>
      </w:pPr>
    </w:p>
    <w:p>
      <w:pPr>
        <w:pStyle w:val="BODY TEXT- ZBL - OP"/>
      </w:pPr>
      <w:r>
        <w:rPr>
          <w:rFonts w:cs="Arial Unicode MS" w:eastAsia="Arial Unicode MS"/>
          <w:rtl w:val="0"/>
        </w:rPr>
        <w:tab/>
        <w:t xml:space="preserve">All lands in the Open Space designation shall be placed in an Open Space Zone in the implementing zoning by-law.  </w:t>
      </w:r>
    </w:p>
    <w:p>
      <w:pPr>
        <w:pStyle w:val="Normal.0"/>
      </w:pPr>
    </w:p>
    <w:p>
      <w:pPr>
        <w:pStyle w:val="Heading 1"/>
      </w:pPr>
      <w:r>
        <w:rPr>
          <w:rFonts w:ascii="Arial Unicode MS" w:cs="Arial Unicode MS" w:hAnsi="Arial Unicode MS" w:eastAsia="Arial Unicode MS"/>
          <w:b w:val="0"/>
          <w:bCs w:val="0"/>
          <w:i w:val="0"/>
          <w:iCs w:val="0"/>
        </w:rPr>
        <w:br w:type="page"/>
      </w:r>
    </w:p>
    <w:p>
      <w:pPr>
        <w:pStyle w:val="Heading 1"/>
      </w:pPr>
      <w:bookmarkStart w:name="_Toc93" w:id="93"/>
      <w:r>
        <w:rPr>
          <w:rFonts w:cs="Arial Unicode MS" w:eastAsia="Arial Unicode MS"/>
          <w:rtl w:val="0"/>
        </w:rPr>
        <w:t>B10</w:t>
        <w:tab/>
        <w:t>RURAL HIGHWAY COMMERCIAL</w:t>
      </w:r>
      <w:bookmarkEnd w:id="93"/>
    </w:p>
    <w:p>
      <w:pPr>
        <w:pStyle w:val="Normal.0"/>
      </w:pPr>
    </w:p>
    <w:p>
      <w:pPr>
        <w:pStyle w:val="Heading 2"/>
      </w:pPr>
      <w:bookmarkStart w:name="_Toc94" w:id="94"/>
      <w:r>
        <w:rPr>
          <w:rFonts w:cs="Arial Unicode MS" w:eastAsia="Arial Unicode MS"/>
          <w:rtl w:val="0"/>
        </w:rPr>
        <w:t>B10.1</w:t>
        <w:tab/>
        <w:t xml:space="preserve">Purpose </w:t>
      </w:r>
      <w:bookmarkEnd w:id="94"/>
    </w:p>
    <w:p>
      <w:pPr>
        <w:pStyle w:val="Normal.0"/>
      </w:pPr>
    </w:p>
    <w:p>
      <w:pPr>
        <w:pStyle w:val="BODY TEXT- ZBL - OP"/>
      </w:pPr>
      <w:r>
        <w:rPr>
          <w:rFonts w:cs="Arial Unicode MS" w:eastAsia="Arial Unicode MS"/>
          <w:rtl w:val="0"/>
        </w:rPr>
        <w:tab/>
        <w:t>The purpose of the Rural Highway Commercial Designation is to:</w:t>
      </w:r>
    </w:p>
    <w:p>
      <w:pPr>
        <w:pStyle w:val="Body Text First Indent"/>
        <w:numPr>
          <w:ilvl w:val="0"/>
          <w:numId w:val="45"/>
        </w:numPr>
        <w:rPr>
          <w:lang w:val="en-US"/>
        </w:rPr>
      </w:pPr>
      <w:r>
        <w:rPr>
          <w:rtl w:val="0"/>
          <w:lang w:val="en-US"/>
        </w:rPr>
        <w:t>provide commercial lands in appropriate locations on the Island which  serve the traveling public and or rural residents; and,</w:t>
      </w:r>
    </w:p>
    <w:p>
      <w:pPr>
        <w:pStyle w:val="Body Text First Indent"/>
        <w:numPr>
          <w:ilvl w:val="0"/>
          <w:numId w:val="45"/>
        </w:numPr>
        <w:rPr>
          <w:lang w:val="en-US"/>
        </w:rPr>
      </w:pPr>
      <w:r>
        <w:rPr>
          <w:rtl w:val="0"/>
          <w:lang w:val="en-US"/>
        </w:rPr>
        <w:t>ensure that new rural highway commercial development occurs in an orderly manner; and,</w:t>
      </w:r>
    </w:p>
    <w:p>
      <w:pPr>
        <w:pStyle w:val="Body Text First Indent"/>
        <w:numPr>
          <w:ilvl w:val="0"/>
          <w:numId w:val="45"/>
        </w:numPr>
        <w:rPr>
          <w:lang w:val="en-US"/>
        </w:rPr>
      </w:pPr>
      <w:r>
        <w:rPr>
          <w:rtl w:val="0"/>
          <w:lang w:val="en-US"/>
        </w:rPr>
        <w:t>ensure appropriate lands are available to accommodate commercial uses which are not appropriate or compatible within the Downtown.</w:t>
      </w:r>
    </w:p>
    <w:p>
      <w:pPr>
        <w:pStyle w:val="Normal.0"/>
      </w:pPr>
    </w:p>
    <w:p>
      <w:pPr>
        <w:pStyle w:val="Heading 2"/>
      </w:pPr>
      <w:bookmarkStart w:name="_Toc95" w:id="95"/>
      <w:r>
        <w:rPr>
          <w:rFonts w:cs="Arial Unicode MS" w:eastAsia="Arial Unicode MS"/>
          <w:rtl w:val="0"/>
        </w:rPr>
        <w:t>B10.2</w:t>
        <w:tab/>
        <w:t>Location</w:t>
      </w:r>
      <w:bookmarkEnd w:id="95"/>
    </w:p>
    <w:p>
      <w:pPr>
        <w:pStyle w:val="Normal.0"/>
      </w:pPr>
    </w:p>
    <w:p>
      <w:pPr>
        <w:pStyle w:val="BODY TEXT- ZBL - OP"/>
      </w:pPr>
      <w:r>
        <w:rPr>
          <w:rFonts w:cs="Arial Unicode MS" w:eastAsia="Arial Unicode MS"/>
          <w:rtl w:val="0"/>
        </w:rPr>
        <w:tab/>
        <w:t xml:space="preserve">The Rural Highway Commercial designation as shown on the Schedules to this Plan applies to existing highway commercial uses on major roadways and intersections on the Island. New rural highway commercial uses will require an Official Plan Amendment. </w:t>
      </w:r>
    </w:p>
    <w:p>
      <w:pPr>
        <w:pStyle w:val="Normal.0"/>
      </w:pPr>
    </w:p>
    <w:p>
      <w:pPr>
        <w:pStyle w:val="Heading 2"/>
      </w:pPr>
      <w:bookmarkStart w:name="_Toc96" w:id="96"/>
      <w:r>
        <w:rPr>
          <w:rFonts w:cs="Arial Unicode MS" w:eastAsia="Arial Unicode MS"/>
          <w:rtl w:val="0"/>
        </w:rPr>
        <w:t>B10.3</w:t>
        <w:tab/>
        <w:t>Permitted Uses</w:t>
      </w:r>
      <w:bookmarkEnd w:id="96"/>
    </w:p>
    <w:p>
      <w:pPr>
        <w:pStyle w:val="Normal.0"/>
      </w:pPr>
    </w:p>
    <w:p>
      <w:pPr>
        <w:pStyle w:val="BODY TEXT- ZBL - OP"/>
      </w:pPr>
      <w:r>
        <w:rPr>
          <w:rFonts w:cs="Arial Unicode MS" w:eastAsia="Arial Unicode MS"/>
          <w:rtl w:val="0"/>
        </w:rPr>
        <w:tab/>
        <w:t xml:space="preserve">Permitted uses on lands designated Rural Highway Commercial include auto service and sales, convenience stores, restaurants, wholesale establishments, storage and/or warehousing establishments, agricultural-related retail uses, auction yards, garden centres, institutional uses and other similar uses. </w:t>
      </w:r>
    </w:p>
    <w:p>
      <w:pPr>
        <w:pStyle w:val="Normal.0"/>
      </w:pPr>
    </w:p>
    <w:p>
      <w:pPr>
        <w:pStyle w:val="Heading 2"/>
      </w:pPr>
      <w:bookmarkStart w:name="_Toc97" w:id="97"/>
      <w:r>
        <w:rPr>
          <w:rFonts w:cs="Arial Unicode MS" w:eastAsia="Arial Unicode MS"/>
          <w:rtl w:val="0"/>
        </w:rPr>
        <w:t>B10.4</w:t>
        <w:tab/>
        <w:t>Form of Development</w:t>
      </w:r>
      <w:bookmarkEnd w:id="97"/>
    </w:p>
    <w:p>
      <w:pPr>
        <w:pStyle w:val="Normal.0"/>
      </w:pPr>
    </w:p>
    <w:p>
      <w:pPr>
        <w:pStyle w:val="BODY TEXT- ZBL - OP"/>
      </w:pPr>
      <w:r>
        <w:rPr>
          <w:rFonts w:cs="Arial Unicode MS" w:eastAsia="Arial Unicode MS"/>
          <w:rtl w:val="0"/>
        </w:rPr>
        <w:tab/>
        <w:t xml:space="preserve">It is the intent of this Plan that development within the Rural Highway Commercial designation serve the needs of the rural and agricultural community or the traveling public and be planned to ensure that servicing and access can be adequately addressed. </w:t>
      </w:r>
    </w:p>
    <w:p>
      <w:pPr>
        <w:pStyle w:val="Normal.0"/>
      </w:pPr>
    </w:p>
    <w:p>
      <w:pPr>
        <w:pStyle w:val="Heading 2"/>
      </w:pPr>
      <w:bookmarkStart w:name="_Toc98" w:id="98"/>
      <w:r>
        <w:rPr>
          <w:rFonts w:cs="Arial Unicode MS" w:eastAsia="Arial Unicode MS"/>
          <w:rtl w:val="0"/>
        </w:rPr>
        <w:t>B10.5</w:t>
        <w:tab/>
        <w:t>commercial uses in proximity to the townsites</w:t>
      </w:r>
      <w:bookmarkEnd w:id="98"/>
    </w:p>
    <w:p>
      <w:pPr>
        <w:pStyle w:val="Normal.0"/>
      </w:pPr>
    </w:p>
    <w:p>
      <w:pPr>
        <w:pStyle w:val="Normal.0"/>
        <w:ind w:left="1440" w:firstLine="0"/>
      </w:pPr>
      <w:r>
        <w:rPr>
          <w:rtl w:val="0"/>
          <w:lang w:val="en-US"/>
        </w:rPr>
        <w:t>This Plan has designated land beyond the limits of the Townsites that is considered to be appropriate for highway and service commercial uses subject to a Zoning By-law Amendment.  This policy shall not preclude other lands from being used for highway or service commercial uses, however in such instances an Official Plan Amendment and Zoning by-law Amendment shall be required.  Highway and service commercial uses shall also be subject to Site Plan Control.</w:t>
      </w:r>
    </w:p>
    <w:p>
      <w:pPr>
        <w:pStyle w:val="Normal.0"/>
        <w:ind w:left="1440" w:firstLine="0"/>
      </w:pPr>
    </w:p>
    <w:p>
      <w:pPr>
        <w:pStyle w:val="Normal.0"/>
      </w:pPr>
    </w:p>
    <w:p>
      <w:pPr>
        <w:pStyle w:val="Heading 2"/>
      </w:pPr>
      <w:bookmarkStart w:name="_Toc99" w:id="99"/>
      <w:r>
        <w:rPr>
          <w:rFonts w:cs="Arial Unicode MS" w:eastAsia="Arial Unicode MS"/>
          <w:rtl w:val="0"/>
        </w:rPr>
        <w:t>B10.6</w:t>
        <w:tab/>
        <w:t>Development Policies</w:t>
      </w:r>
      <w:bookmarkEnd w:id="99"/>
    </w:p>
    <w:p>
      <w:pPr>
        <w:pStyle w:val="Normal.0"/>
      </w:pPr>
    </w:p>
    <w:p>
      <w:pPr>
        <w:pStyle w:val="BODY TEXT- ZBL - OP"/>
      </w:pPr>
      <w:r>
        <w:rPr>
          <w:rFonts w:cs="Arial Unicode MS" w:eastAsia="Arial Unicode MS"/>
          <w:rtl w:val="0"/>
        </w:rPr>
        <w:tab/>
        <w:t xml:space="preserve">All new uses may be subject to an amendment to the Official Plan and/or implementing zoning by-law and will be subject to Site Plan Control. Prior to considering an application, Council shall be satisfied that: </w:t>
      </w:r>
    </w:p>
    <w:p>
      <w:pPr>
        <w:pStyle w:val="Body Text First Indent"/>
      </w:pPr>
      <w:r>
        <w:rPr>
          <w:rtl w:val="0"/>
        </w:rPr>
        <w:t>a)</w:t>
        <w:tab/>
        <w:t xml:space="preserve">Adequate parking and loading facilities are provided on the site; </w:t>
      </w:r>
    </w:p>
    <w:p>
      <w:pPr>
        <w:pStyle w:val="Body Text First Indent"/>
      </w:pPr>
      <w:r>
        <w:rPr>
          <w:rtl w:val="0"/>
        </w:rPr>
        <w:t>b)</w:t>
        <w:tab/>
        <w:t>Landscaping will be provided to enhance the site and surrounding area;</w:t>
      </w:r>
    </w:p>
    <w:p>
      <w:pPr>
        <w:pStyle w:val="Body Text First Indent"/>
      </w:pPr>
      <w:r>
        <w:rPr>
          <w:rtl w:val="0"/>
        </w:rPr>
        <w:t>c)</w:t>
        <w:tab/>
        <w:t>Outdoor storage areas are substantially screened from the view of passing traffic;</w:t>
      </w:r>
    </w:p>
    <w:p>
      <w:pPr>
        <w:pStyle w:val="Body Text First Indent"/>
      </w:pPr>
      <w:r>
        <w:rPr>
          <w:rtl w:val="0"/>
        </w:rPr>
        <w:t>d)</w:t>
        <w:tab/>
        <w:t>The proposed use can be serviced with an appropriate water supply and means of sewage disposal;</w:t>
      </w:r>
    </w:p>
    <w:p>
      <w:pPr>
        <w:pStyle w:val="Body Text First Indent"/>
      </w:pPr>
      <w:r>
        <w:rPr>
          <w:rtl w:val="0"/>
        </w:rPr>
        <w:t>e)</w:t>
        <w:tab/>
        <w:t>Where a proposed use abuts or is in close proximity to an existing residential use, fencing, landscaping, berming or a combination of these features are utilized to ensure that there is adequate screening between the uses; and,</w:t>
      </w:r>
    </w:p>
    <w:p>
      <w:pPr>
        <w:pStyle w:val="Body Text First Indent"/>
      </w:pPr>
      <w:r>
        <w:rPr>
          <w:rtl w:val="0"/>
        </w:rPr>
        <w:t>f)</w:t>
        <w:tab/>
        <w:t>Where a proposed use abuts a property occupied by an existing farm operation, the applicant shall undertake an Minimum Distance Separation One (MDS1) calculation to assist in ensuring the proposed use will be compatible with surrounding uses.</w:t>
      </w:r>
    </w:p>
    <w:p>
      <w:pPr>
        <w:pStyle w:val="Normal.0"/>
      </w:pPr>
    </w:p>
    <w:p>
      <w:pPr>
        <w:pStyle w:val="Heading 2"/>
      </w:pPr>
      <w:bookmarkStart w:name="_Toc100" w:id="100"/>
      <w:r>
        <w:rPr>
          <w:rFonts w:cs="Arial Unicode MS" w:eastAsia="Arial Unicode MS"/>
          <w:rtl w:val="0"/>
        </w:rPr>
        <w:t>B10.7</w:t>
        <w:tab/>
        <w:t>Implementing Zoning By-law</w:t>
      </w:r>
      <w:bookmarkEnd w:id="100"/>
    </w:p>
    <w:p>
      <w:pPr>
        <w:pStyle w:val="Normal.0"/>
      </w:pPr>
    </w:p>
    <w:p>
      <w:pPr>
        <w:pStyle w:val="BODY TEXT- ZBL - OP"/>
      </w:pPr>
      <w:r>
        <w:rPr>
          <w:rFonts w:cs="Arial Unicode MS" w:eastAsia="Arial Unicode MS"/>
          <w:rtl w:val="0"/>
        </w:rPr>
        <w:tab/>
        <w:t>All lands within the Rural Highway Commercial designation shall be placed in an appropriate Commercial Zone in the implementing zoning by-law.</w:t>
      </w:r>
    </w:p>
    <w:p>
      <w:pPr>
        <w:pStyle w:val="Normal.0"/>
      </w:pPr>
    </w:p>
    <w:p>
      <w:pPr>
        <w:pStyle w:val="Normal.0"/>
      </w:pPr>
    </w:p>
    <w:p>
      <w:pPr>
        <w:pStyle w:val="Normal.0"/>
      </w:pPr>
      <w:r>
        <w:rPr>
          <w:rFonts w:ascii="Arial Unicode MS" w:cs="Arial Unicode MS" w:hAnsi="Arial Unicode MS" w:eastAsia="Arial Unicode MS"/>
          <w:b w:val="0"/>
          <w:bCs w:val="0"/>
          <w:i w:val="0"/>
          <w:iCs w:val="0"/>
        </w:rPr>
        <w:br w:type="page"/>
      </w:r>
    </w:p>
    <w:p>
      <w:pPr>
        <w:pStyle w:val="MAJOR HEADING- ZBL-OP"/>
        <w:ind w:left="1440" w:hanging="1440"/>
        <w:jc w:val="left"/>
      </w:pPr>
    </w:p>
    <w:p>
      <w:pPr>
        <w:pStyle w:val="MAJOR HEADING- ZBL-OP"/>
        <w:ind w:left="1440" w:hanging="1440"/>
        <w:jc w:val="left"/>
      </w:pPr>
      <w:r>
        <w:rPr>
          <w:rtl w:val="0"/>
          <w:lang w:val="en-US"/>
        </w:rPr>
        <w:t xml:space="preserve">PART C </w:t>
        <w:tab/>
        <w:t xml:space="preserve">GENERAL ENVIRONMENTAL POLICIES </w:t>
      </w:r>
    </w:p>
    <w:p>
      <w:pPr>
        <w:pStyle w:val="MAJOR HEADING- ZBL-OP"/>
        <w:ind w:left="1440" w:hanging="1440"/>
        <w:jc w:val="left"/>
      </w:pPr>
    </w:p>
    <w:p>
      <w:pPr>
        <w:pStyle w:val="Normal.0"/>
      </w:pPr>
    </w:p>
    <w:p>
      <w:pPr>
        <w:pStyle w:val="Heading 1"/>
      </w:pPr>
      <w:bookmarkStart w:name="_Toc101" w:id="101"/>
      <w:r>
        <w:rPr>
          <w:rFonts w:cs="Arial Unicode MS" w:eastAsia="Arial Unicode MS"/>
          <w:rtl w:val="0"/>
        </w:rPr>
        <w:t>C1</w:t>
        <w:tab/>
        <w:t>OBJECTIVES</w:t>
      </w:r>
      <w:bookmarkEnd w:id="101"/>
    </w:p>
    <w:p>
      <w:pPr>
        <w:pStyle w:val="BODY TEXT- ZBL - OP"/>
      </w:pPr>
    </w:p>
    <w:p>
      <w:pPr>
        <w:pStyle w:val="BODY TEXT- ZBL - OP"/>
      </w:pPr>
      <w:r>
        <w:rPr>
          <w:rFonts w:cs="Arial Unicode MS" w:eastAsia="Arial Unicode MS"/>
          <w:rtl w:val="0"/>
        </w:rPr>
        <w:tab/>
        <w:t>It is the intent of this Plan to:</w:t>
      </w:r>
    </w:p>
    <w:p>
      <w:pPr>
        <w:pStyle w:val="Body Text First Indent"/>
      </w:pPr>
      <w:r>
        <w:rPr>
          <w:rtl w:val="0"/>
        </w:rPr>
        <w:t>a)</w:t>
        <w:tab/>
        <w:t>recognize and protect all significant rivers and streams and other bodies of water in the Island from development that may have an impact on their function as an important component of the natural heritage system;</w:t>
      </w:r>
    </w:p>
    <w:p>
      <w:pPr>
        <w:pStyle w:val="Body Text First Indent"/>
      </w:pPr>
      <w:r>
        <w:rPr>
          <w:rtl w:val="0"/>
        </w:rPr>
        <w:t>b)</w:t>
        <w:tab/>
        <w:t>ensure that development does not occur on lands that are unstable or susceptible to flooding;</w:t>
      </w:r>
    </w:p>
    <w:p>
      <w:pPr>
        <w:pStyle w:val="Body Text First Indent"/>
      </w:pPr>
      <w:r>
        <w:rPr>
          <w:rtl w:val="0"/>
        </w:rPr>
        <w:t>c)</w:t>
        <w:tab/>
        <w:t>ensure that development does not occur on hazardous slopes;</w:t>
      </w:r>
    </w:p>
    <w:p>
      <w:pPr>
        <w:pStyle w:val="Body Text First Indent"/>
      </w:pPr>
      <w:r>
        <w:rPr>
          <w:rtl w:val="0"/>
        </w:rPr>
        <w:t>d)</w:t>
        <w:tab/>
        <w:t>protect the quality of water available for drinking water purposes.</w:t>
      </w:r>
    </w:p>
    <w:p>
      <w:pPr>
        <w:pStyle w:val="Body Text First Indent"/>
      </w:pPr>
      <w:r>
        <w:rPr>
          <w:rtl w:val="0"/>
        </w:rPr>
        <w:t>e)</w:t>
        <w:tab/>
        <w:t>identify what is required to support an application for development in an area that is considered to be environmentally sensitive; and,</w:t>
      </w:r>
    </w:p>
    <w:p>
      <w:pPr>
        <w:pStyle w:val="Body Text First Indent"/>
      </w:pPr>
      <w:r>
        <w:rPr>
          <w:rtl w:val="0"/>
        </w:rPr>
        <w:t>f)</w:t>
        <w:tab/>
        <w:t>identify what information is required to support an application that may have an impact on the hydrogeological resources of the Island.</w:t>
      </w:r>
    </w:p>
    <w:p>
      <w:pPr>
        <w:pStyle w:val="Heading 1"/>
      </w:pPr>
    </w:p>
    <w:p>
      <w:pPr>
        <w:pStyle w:val="Heading 1"/>
        <w:ind w:left="1440" w:hanging="1440"/>
      </w:pPr>
      <w:r>
        <w:rPr>
          <w:rFonts w:ascii="Arial Unicode MS" w:cs="Arial Unicode MS" w:hAnsi="Arial Unicode MS" w:eastAsia="Arial Unicode MS"/>
          <w:b w:val="0"/>
          <w:bCs w:val="0"/>
          <w:i w:val="0"/>
          <w:iCs w:val="0"/>
        </w:rPr>
        <w:br w:type="page"/>
      </w:r>
    </w:p>
    <w:p>
      <w:pPr>
        <w:pStyle w:val="Heading 1"/>
        <w:ind w:left="1440" w:hanging="1440"/>
      </w:pPr>
      <w:bookmarkStart w:name="_Toc102" w:id="102"/>
      <w:r>
        <w:rPr>
          <w:rtl w:val="0"/>
          <w:lang w:val="en-US"/>
        </w:rPr>
        <w:t>C2</w:t>
        <w:tab/>
        <w:t>environmental features NOT INCLUDED IN THE ENVIRONMENTAL PROTECTION DESIGNATION</w:t>
      </w:r>
      <w:bookmarkEnd w:id="102"/>
    </w:p>
    <w:p>
      <w:pPr>
        <w:pStyle w:val="Normal.0"/>
      </w:pPr>
    </w:p>
    <w:p>
      <w:pPr>
        <w:pStyle w:val="Heading 2"/>
      </w:pPr>
      <w:bookmarkStart w:name="_Toc103" w:id="103"/>
      <w:r>
        <w:rPr>
          <w:rFonts w:cs="Arial Unicode MS" w:eastAsia="Arial Unicode MS"/>
          <w:rtl w:val="0"/>
        </w:rPr>
        <w:t>C2.1</w:t>
        <w:tab/>
        <w:t>Rivers and Streams</w:t>
      </w:r>
      <w:bookmarkEnd w:id="103"/>
    </w:p>
    <w:p>
      <w:pPr>
        <w:pStyle w:val="BODY TEXT- ZBL - OP"/>
      </w:pPr>
    </w:p>
    <w:p>
      <w:pPr>
        <w:pStyle w:val="BODY TEXT- ZBL - OP"/>
      </w:pPr>
      <w:r>
        <w:rPr>
          <w:rFonts w:cs="Arial Unicode MS" w:eastAsia="Arial Unicode MS"/>
          <w:rtl w:val="0"/>
        </w:rPr>
        <w:tab/>
        <w:t>All of the rivers and streams in the Island as shown on the schedules to this Plan are considered to be environmentally significant since they:</w:t>
      </w:r>
    </w:p>
    <w:p>
      <w:pPr>
        <w:pStyle w:val="Body Text First Indent"/>
      </w:pPr>
      <w:r>
        <w:rPr>
          <w:rtl w:val="0"/>
        </w:rPr>
        <w:t>a)</w:t>
        <w:tab/>
        <w:t>contain fish habitat areas;</w:t>
      </w:r>
    </w:p>
    <w:p>
      <w:pPr>
        <w:pStyle w:val="Body Text First Indent"/>
      </w:pPr>
      <w:r>
        <w:rPr>
          <w:rtl w:val="0"/>
        </w:rPr>
        <w:t>b)</w:t>
        <w:tab/>
        <w:t>function as corridors for migrating wildlife habitat movement and vegetation dispersal;</w:t>
      </w:r>
    </w:p>
    <w:p>
      <w:pPr>
        <w:pStyle w:val="Body Text First Indent"/>
      </w:pPr>
      <w:r>
        <w:rPr>
          <w:rtl w:val="0"/>
        </w:rPr>
        <w:t>c)</w:t>
        <w:tab/>
        <w:t>serve to maintain the quality and quantity of surface and ground water resources; and,</w:t>
      </w:r>
    </w:p>
    <w:p>
      <w:pPr>
        <w:pStyle w:val="Body Text First Indent"/>
      </w:pPr>
      <w:r>
        <w:rPr>
          <w:rtl w:val="0"/>
        </w:rPr>
        <w:t>d)</w:t>
        <w:tab/>
        <w:t>assist in the improvement of air quality.</w:t>
      </w:r>
    </w:p>
    <w:p>
      <w:pPr>
        <w:pStyle w:val="Normal.0"/>
        <w:ind w:left="1800" w:hanging="720"/>
      </w:pPr>
    </w:p>
    <w:p>
      <w:pPr>
        <w:pStyle w:val="BODY TEXT- ZBL - OP"/>
      </w:pPr>
      <w:r>
        <w:rPr>
          <w:rFonts w:cs="Arial Unicode MS" w:eastAsia="Arial Unicode MS"/>
          <w:rtl w:val="0"/>
        </w:rPr>
        <w:tab/>
        <w:t>It is the intent of this Plan to protect all rivers and streams from incompatible development to minimize the impacts of such development on their function. No development/site alteration is permitted within the flooding hazard limit, as defined by the 100 year flood, or within the Erosion Hazard limit, as defined by a qualified person and sealed/stamped by a professional engineer in accordance with the provincial guidelines outlined in the Ministry of Natural Resources Guide to Understanding Natural Hazards (2001).  The top of bank shall be determined by an Engineer and/or Surveyor.</w:t>
      </w:r>
    </w:p>
    <w:p>
      <w:pPr>
        <w:pStyle w:val="BODY TEXT- ZBL - OP"/>
      </w:pPr>
    </w:p>
    <w:p>
      <w:pPr>
        <w:pStyle w:val="Heading 2"/>
      </w:pPr>
      <w:bookmarkStart w:name="_Toc104" w:id="104"/>
      <w:r>
        <w:rPr>
          <w:rFonts w:cs="Arial Unicode MS" w:eastAsia="Arial Unicode MS"/>
          <w:rtl w:val="0"/>
        </w:rPr>
        <w:t>C2.2</w:t>
        <w:tab/>
        <w:t xml:space="preserve">Fish Habitat </w:t>
      </w:r>
      <w:bookmarkEnd w:id="104"/>
    </w:p>
    <w:p>
      <w:pPr>
        <w:pStyle w:val="Normal.0"/>
      </w:pPr>
    </w:p>
    <w:p>
      <w:pPr>
        <w:pStyle w:val="BODY TEXT- ZBL - OP"/>
      </w:pPr>
      <w:r>
        <w:rPr>
          <w:lang w:val="en-US"/>
        </w:rPr>
        <w:tab/>
      </w:r>
      <w:r>
        <w:rPr>
          <w:rtl w:val="0"/>
          <w:lang w:val="en-US"/>
        </w:rPr>
        <w:t>Fish habitat means spawning grounds and nursery, rearing, food supply and migration areas on which fish depend directly or indirectly in order to carry out their life processes.</w:t>
      </w:r>
      <w:r>
        <w:rPr>
          <w:rtl w:val="0"/>
          <w:lang w:val="en-US"/>
        </w:rPr>
        <w:t xml:space="preserve"> New development may be permitted within fish habitat if it can be demonstrated through an EIS that such development will have no negative impact on the feature and the Department of Fisheries has authorized such development or works in accordance with the Fisheries Act.  </w:t>
      </w:r>
      <w:r>
        <w:rPr>
          <w:rtl w:val="0"/>
          <w:lang w:val="en-US"/>
        </w:rPr>
        <w:t>Fish Habitat is not specifically identified on the Schedules to this Official Plan; therefore applicants must consult with the appropriate authority (the Federal Department of Fisheries and Oceans) when proposing any development on lands adjacent to water.  For the purpose of this section, lands adjacent to fish habitat are defined, as being within 30 metres of a fish habitat area.</w:t>
      </w:r>
    </w:p>
    <w:p>
      <w:pPr>
        <w:pStyle w:val="BODY TEXT- ZBL - OP"/>
        <w:ind w:left="0" w:firstLine="0"/>
      </w:pPr>
    </w:p>
    <w:p>
      <w:pPr>
        <w:pStyle w:val="Heading 2"/>
      </w:pPr>
      <w:bookmarkStart w:name="_Toc105" w:id="105"/>
      <w:r>
        <w:rPr>
          <w:rFonts w:cs="Arial Unicode MS" w:eastAsia="Arial Unicode MS"/>
          <w:rtl w:val="0"/>
        </w:rPr>
        <w:t>C2.3</w:t>
        <w:tab/>
        <w:t xml:space="preserve">Woodlands and Valleylands </w:t>
      </w:r>
      <w:bookmarkEnd w:id="105"/>
    </w:p>
    <w:p>
      <w:pPr>
        <w:pStyle w:val="BODY TEXT- ZBL - OP"/>
      </w:pPr>
    </w:p>
    <w:p>
      <w:pPr>
        <w:pStyle w:val="BODY TEXT- ZBL - OP"/>
      </w:pPr>
      <w:r>
        <w:rPr>
          <w:rFonts w:cs="Arial Unicode MS" w:eastAsia="Arial Unicode MS"/>
          <w:rtl w:val="0"/>
        </w:rPr>
        <w:tab/>
        <w:t xml:space="preserve">There are wooded areas on the Island that are not within the </w:t>
      </w:r>
      <w:r>
        <w:rPr>
          <w:rFonts w:cs="Arial Unicode MS" w:eastAsia="Arial Unicode MS"/>
          <w:i w:val="1"/>
          <w:iCs w:val="1"/>
          <w:rtl w:val="0"/>
          <w:lang w:val="en-US"/>
        </w:rPr>
        <w:t xml:space="preserve">Environmental Protection </w:t>
      </w:r>
      <w:r>
        <w:rPr>
          <w:rFonts w:cs="Arial Unicode MS" w:eastAsia="Arial Unicode MS"/>
          <w:rtl w:val="0"/>
        </w:rPr>
        <w:t>designation primarily because of their small size or their location within urban or rural areas. Similarly valleylands have not been specifically placed in the Environmental Protection designation. However, these areas greatly contribute to the character of the Island as a whole and provide key wildlife habitat and important linkages to other environmental features such as wetlands.  It is a policy of this Plan that such areas be retained in their natural state, whenever possible and appropriate, as a condition of development approval.  Furthermore, Council may pass a tree cutting by-law to prevent the cutting of trees in sensitive areas. Such a by-law shall not be passed without a specific assessment of the impacts of a tree cutting by-law together with opportunity for public comment.</w:t>
      </w:r>
    </w:p>
    <w:p>
      <w:pPr>
        <w:pStyle w:val="BODY TEXT- ZBL - OP"/>
      </w:pPr>
    </w:p>
    <w:p>
      <w:pPr>
        <w:pStyle w:val="Heading 2"/>
      </w:pPr>
      <w:bookmarkStart w:name="_Toc106" w:id="106"/>
      <w:r>
        <w:rPr>
          <w:rFonts w:cs="Arial Unicode MS" w:eastAsia="Arial Unicode MS"/>
          <w:rtl w:val="0"/>
        </w:rPr>
        <w:t>C2.4</w:t>
        <w:tab/>
        <w:t>Areas of Signficant Wildlife Habitat</w:t>
      </w:r>
      <w:bookmarkEnd w:id="106"/>
    </w:p>
    <w:p>
      <w:pPr>
        <w:pStyle w:val="Normal.0"/>
      </w:pPr>
    </w:p>
    <w:p>
      <w:pPr>
        <w:pStyle w:val="BODY TEXT- ZBL - OP"/>
      </w:pPr>
      <w:r>
        <w:rPr>
          <w:rFonts w:cs="Arial Unicode MS" w:eastAsia="Arial Unicode MS"/>
          <w:rtl w:val="0"/>
        </w:rPr>
        <w:tab/>
        <w:t>A wildlife habitat area is an area  where plants, animals and other organisms live, and find adequate amounts of food, water, shelter and space needed to sustain their populations.  In some cases, these areas may be considered significant due to the ecological importance of features, functions, representation or amount, thereby contributing to the quality and diversity of an identifiable geographic area.</w:t>
      </w:r>
    </w:p>
    <w:p>
      <w:pPr>
        <w:pStyle w:val="BODY TEXT- ZBL - OP"/>
      </w:pPr>
    </w:p>
    <w:p>
      <w:pPr>
        <w:pStyle w:val="BODY TEXT- ZBL - OP"/>
      </w:pPr>
      <w:r>
        <w:rPr>
          <w:rFonts w:cs="Arial Unicode MS" w:eastAsia="Arial Unicode MS"/>
          <w:rtl w:val="0"/>
        </w:rPr>
        <w:tab/>
        <w:t>Wildlife habitat areas shown on the Schedule B to this Plan include significant wildlife habitat areas such as deer wintering areas, staging areas, aquatic feeding areas and nesting sites. As new information becomes available, other wildlife habitat areas may become known and added to Schedule B. This new information will be considered at the time a development application is submitted and/or when the Official Plan is reviewed</w:t>
      </w:r>
    </w:p>
    <w:p>
      <w:pPr>
        <w:pStyle w:val="Normal.0"/>
      </w:pPr>
      <w:r>
        <w:tab/>
      </w:r>
    </w:p>
    <w:p>
      <w:pPr>
        <w:pStyle w:val="BODY TEXT- ZBL - OP"/>
      </w:pPr>
      <w:r>
        <w:rPr>
          <w:rFonts w:cs="Arial Unicode MS" w:eastAsia="Arial Unicode MS"/>
          <w:rtl w:val="0"/>
        </w:rPr>
        <w:tab/>
        <w:t>New development may be permitted within areas of significant wildlife habitat or the adjacent lands if it can be demonstrated through an EIS that such development will have no negative impact on the feature or the ecological function. For the purposes of this plan, it is anticipated that development applications will require an EIS if proposed within 50 metres of a significant wildlife habitat.</w:t>
      </w:r>
    </w:p>
    <w:p>
      <w:pPr>
        <w:pStyle w:val="Normal.0"/>
      </w:pPr>
    </w:p>
    <w:p>
      <w:pPr>
        <w:pStyle w:val="Heading 2"/>
      </w:pPr>
      <w:bookmarkStart w:name="_Toc107" w:id="107"/>
      <w:r>
        <w:rPr>
          <w:rFonts w:cs="Arial Unicode MS" w:eastAsia="Arial Unicode MS"/>
          <w:rtl w:val="0"/>
        </w:rPr>
        <w:t>C2.5</w:t>
        <w:tab/>
        <w:t>Other Areas Identified Through a Planning Process</w:t>
      </w:r>
      <w:bookmarkEnd w:id="107"/>
    </w:p>
    <w:p>
      <w:pPr>
        <w:pStyle w:val="BODY TEXT- ZBL - OP"/>
      </w:pPr>
    </w:p>
    <w:p>
      <w:pPr>
        <w:pStyle w:val="BODY TEXT- ZBL - OP"/>
      </w:pPr>
      <w:r>
        <w:rPr>
          <w:rtl w:val="0"/>
          <w:lang w:val="en-US"/>
        </w:rPr>
        <w:tab/>
        <w:t xml:space="preserve">It is anticipated that there will be areas of land where a detailed planning approval process or Provincially initiated study has identified an environmental or topographical feature that should be protected from development.  These areas may have been identified at the time of the review of a development application or may have been identified as being sensitive as part of a Secondary Plan process.  Examples of such areas in the Island include low and wet areas that have not been identified on Schedule B.  The identification of new such areas would only occur through the review of a major development application requiring an amendment to this Plan.  </w:t>
      </w:r>
      <w:r>
        <w:rPr>
          <w:rtl w:val="0"/>
          <w:lang w:val="en-US"/>
        </w:rPr>
        <w:t>New environmental features which are identified will be added to Schedule B in one of two ways: by an Official Plan Amendment  for that purpose or at the time of the Official Plan review; whichever is most expeditious.</w:t>
      </w:r>
    </w:p>
    <w:p>
      <w:pPr>
        <w:pStyle w:val="Normal.0"/>
      </w:pPr>
    </w:p>
    <w:p>
      <w:pPr>
        <w:pStyle w:val="Heading 1"/>
      </w:pPr>
      <w:bookmarkStart w:name="_Toc108" w:id="108"/>
      <w:r>
        <w:rPr>
          <w:rFonts w:cs="Arial Unicode MS" w:eastAsia="Arial Unicode MS"/>
          <w:rtl w:val="0"/>
        </w:rPr>
        <w:t>C3</w:t>
        <w:tab/>
        <w:t>WATER RESOURCE MANAGEMENT</w:t>
      </w:r>
      <w:bookmarkEnd w:id="108"/>
    </w:p>
    <w:p>
      <w:pPr>
        <w:pStyle w:val="BODY TEXT- ZBL - OP"/>
      </w:pPr>
    </w:p>
    <w:p>
      <w:pPr>
        <w:pStyle w:val="BODY TEXT- ZBL - OP"/>
      </w:pPr>
      <w:r>
        <w:rPr>
          <w:rFonts w:cs="Arial Unicode MS" w:eastAsia="Arial Unicode MS"/>
          <w:rtl w:val="0"/>
        </w:rPr>
        <w:tab/>
        <w:t>At the present time, all of the Island</w:t>
      </w:r>
      <w:r>
        <w:rPr>
          <w:rFonts w:cs="Arial Unicode MS" w:eastAsia="Arial Unicode MS" w:hint="default"/>
          <w:rtl w:val="0"/>
        </w:rPr>
        <w:t>’</w:t>
      </w:r>
      <w:r>
        <w:rPr>
          <w:rFonts w:cs="Arial Unicode MS" w:eastAsia="Arial Unicode MS"/>
          <w:rtl w:val="0"/>
        </w:rPr>
        <w:t xml:space="preserve">s rural and shoreline residents obtain drinking water from private wells.  It is a policy of this Plan to protect existing sources of drinking water for future use.  </w:t>
      </w:r>
    </w:p>
    <w:p>
      <w:pPr>
        <w:pStyle w:val="BODY TEXT- ZBL - OP"/>
      </w:pPr>
    </w:p>
    <w:p>
      <w:pPr>
        <w:pStyle w:val="BODY TEXT- ZBL - OP"/>
      </w:pPr>
      <w:r>
        <w:rPr>
          <w:rtl w:val="0"/>
          <w:lang w:val="en-US"/>
        </w:rPr>
        <w:tab/>
        <w:t xml:space="preserve"> </w:t>
      </w:r>
      <w:r>
        <w:rPr>
          <w:rtl w:val="0"/>
          <w:lang w:val="en-US"/>
        </w:rPr>
        <w:t>On this basis, all development applications for Plan of Subdivision or Plan of Condominium, relating to new commercial, industrial, institutional and any use permitted in Section B8.3, shall be supported by a Water Resource Management (WRM) report.</w:t>
      </w:r>
    </w:p>
    <w:p>
      <w:pPr>
        <w:pStyle w:val="BODY TEXT- ZBL - OP"/>
      </w:pPr>
    </w:p>
    <w:p>
      <w:pPr>
        <w:pStyle w:val="BODY TEXT- ZBL - OP"/>
      </w:pPr>
      <w:r>
        <w:rPr>
          <w:rFonts w:cs="Arial Unicode MS" w:eastAsia="Arial Unicode MS"/>
          <w:rtl w:val="0"/>
        </w:rPr>
        <w:tab/>
        <w:t xml:space="preserve">The WRM Report shall be prepared by a hydrogeological professional to the satisfaction of the Island and the appropriate agencies. The purpose of the WRM Report is to investigate the impacts of the proposed development on water quality and quantity and provide recommendations on: </w:t>
      </w:r>
    </w:p>
    <w:p>
      <w:pPr>
        <w:pStyle w:val="Body Text First Indent"/>
      </w:pPr>
      <w:r>
        <w:rPr>
          <w:rtl w:val="0"/>
        </w:rPr>
        <w:t>a)</w:t>
        <w:tab/>
        <w:t xml:space="preserve">how to maintain or enhance the natural hydrological characteristics of the water resource; </w:t>
      </w:r>
    </w:p>
    <w:p>
      <w:pPr>
        <w:pStyle w:val="Body Text First Indent"/>
      </w:pPr>
      <w:r>
        <w:rPr>
          <w:rtl w:val="0"/>
        </w:rPr>
        <w:t>b)</w:t>
        <w:tab/>
        <w:t xml:space="preserve">how to minimize or eliminate the effect of the proposed use on the groundwater recharge function; </w:t>
      </w:r>
    </w:p>
    <w:p>
      <w:pPr>
        <w:pStyle w:val="Body Text First Indent"/>
      </w:pPr>
      <w:r>
        <w:rPr>
          <w:rtl w:val="0"/>
        </w:rPr>
        <w:t>c)</w:t>
        <w:tab/>
        <w:t xml:space="preserve">how to minimize or eliminate the effect of the proposed use on the quality and quantity of drinking water in adjacent private and municipal wells; </w:t>
      </w:r>
    </w:p>
    <w:p>
      <w:pPr>
        <w:pStyle w:val="Body Text First Indent"/>
      </w:pPr>
      <w:r>
        <w:rPr>
          <w:rtl w:val="0"/>
        </w:rPr>
        <w:t>d)</w:t>
        <w:tab/>
        <w:t>how to maintain or enhance sensitive groundwater recharge/discharge areas, aquifers and headwater areas;</w:t>
      </w:r>
    </w:p>
    <w:p>
      <w:pPr>
        <w:pStyle w:val="Body Text First Indent"/>
      </w:pPr>
      <w:r>
        <w:rPr>
          <w:rtl w:val="0"/>
        </w:rPr>
        <w:t>e)</w:t>
        <w:tab/>
        <w:t xml:space="preserve">whether it is required to monitor water budgets for groundwater aquifers and surface water features; and, </w:t>
      </w:r>
    </w:p>
    <w:p>
      <w:pPr>
        <w:pStyle w:val="Body Text First Indent"/>
      </w:pPr>
      <w:r>
        <w:rPr>
          <w:rtl w:val="0"/>
        </w:rPr>
        <w:t>f)</w:t>
        <w:tab/>
        <w:t>how to ensure that the quality of the watercourses affected by the development are maintained.</w:t>
      </w:r>
    </w:p>
    <w:p>
      <w:pPr>
        <w:pStyle w:val="Heading 1"/>
      </w:pPr>
    </w:p>
    <w:p>
      <w:pPr>
        <w:pStyle w:val="Heading 1"/>
      </w:pPr>
      <w:r>
        <w:rPr>
          <w:rFonts w:ascii="Arial Unicode MS" w:cs="Arial Unicode MS" w:hAnsi="Arial Unicode MS" w:eastAsia="Arial Unicode MS"/>
          <w:b w:val="0"/>
          <w:bCs w:val="0"/>
          <w:i w:val="0"/>
          <w:iCs w:val="0"/>
        </w:rPr>
        <w:br w:type="page"/>
      </w:r>
    </w:p>
    <w:p>
      <w:pPr>
        <w:pStyle w:val="Heading 1"/>
      </w:pPr>
      <w:bookmarkStart w:name="_Toc109" w:id="109"/>
      <w:r>
        <w:rPr>
          <w:rFonts w:cs="Arial Unicode MS" w:eastAsia="Arial Unicode MS"/>
          <w:rtl w:val="0"/>
        </w:rPr>
        <w:t>C4</w:t>
        <w:tab/>
        <w:t>STORMWATER MANAGEMENT</w:t>
      </w:r>
      <w:bookmarkEnd w:id="109"/>
    </w:p>
    <w:p>
      <w:pPr>
        <w:pStyle w:val="BODY TEXT- ZBL - OP"/>
      </w:pPr>
    </w:p>
    <w:p>
      <w:pPr>
        <w:pStyle w:val="BODY TEXT- ZBL - OP"/>
      </w:pPr>
      <w:r>
        <w:rPr>
          <w:rFonts w:cs="Arial Unicode MS" w:eastAsia="Arial Unicode MS"/>
          <w:rtl w:val="0"/>
        </w:rPr>
        <w:tab/>
        <w:t xml:space="preserve">All commercial, industrial, institutional and residential development (five lots or more) proposals shall be supported by a Stormwater Management (SWM) report.  The content and depth of the SWM report shall be determined when the development is proposed. </w:t>
      </w:r>
    </w:p>
    <w:p>
      <w:pPr>
        <w:pStyle w:val="BODY TEXT- ZBL - OP"/>
      </w:pPr>
    </w:p>
    <w:p>
      <w:pPr>
        <w:pStyle w:val="BODY TEXT- ZBL - OP"/>
      </w:pPr>
      <w:r>
        <w:rPr>
          <w:rFonts w:cs="Arial Unicode MS" w:eastAsia="Arial Unicode MS"/>
          <w:rtl w:val="0"/>
        </w:rPr>
        <w:tab/>
        <w:t>The SWM Report shall be prepared by a qualified professional to the satisfaction of Council or Planning Board and the appropriate agencies and be prepared in accordance with The Stormwater Management Practices Planning and Design Manual (1994) or its successor and shall:</w:t>
      </w:r>
    </w:p>
    <w:p>
      <w:pPr>
        <w:pStyle w:val="Body Text First Indent"/>
      </w:pPr>
      <w:r>
        <w:rPr>
          <w:rtl w:val="0"/>
        </w:rPr>
        <w:t>a)</w:t>
        <w:tab/>
        <w:t>provide recommendations on a stormwater quantity system which ensures that post-development run-off rates will not be greater than the pre-development run-off rates for storms up to and including the 1:100 year Timmins storm event;</w:t>
      </w:r>
    </w:p>
    <w:p>
      <w:pPr>
        <w:pStyle w:val="Body Text First Indent"/>
      </w:pPr>
      <w:r>
        <w:rPr>
          <w:rtl w:val="0"/>
        </w:rPr>
        <w:t>b)</w:t>
        <w:tab/>
        <w:t xml:space="preserve">document the possible impacts of development on watershed flow regimes including their interconnection with groundwater resources; </w:t>
      </w:r>
    </w:p>
    <w:p>
      <w:pPr>
        <w:pStyle w:val="Body Text First Indent"/>
      </w:pPr>
      <w:r>
        <w:rPr>
          <w:rtl w:val="0"/>
        </w:rPr>
        <w:t>c)</w:t>
        <w:tab/>
        <w:t xml:space="preserve">provide recommendations on how to maintain pre-development water quality and improve run-off where appropriate; </w:t>
      </w:r>
    </w:p>
    <w:p>
      <w:pPr>
        <w:pStyle w:val="Body Text First Indent"/>
      </w:pPr>
      <w:r>
        <w:rPr>
          <w:rtl w:val="0"/>
        </w:rPr>
        <w:t>d)</w:t>
        <w:tab/>
        <w:t>document the means by which stormwater volume control will be provided; and,</w:t>
      </w:r>
    </w:p>
    <w:p>
      <w:pPr>
        <w:pStyle w:val="Body Text First Indent"/>
      </w:pPr>
      <w:r>
        <w:rPr>
          <w:rtl w:val="0"/>
        </w:rPr>
        <w:t>e)</w:t>
        <w:tab/>
        <w:t>determine and describe the necessary measures required to be undertaken during construction to mitigate the potential negative impact of development.</w:t>
      </w:r>
    </w:p>
    <w:p>
      <w:pPr>
        <w:pStyle w:val="BODY TEXT- ZBL - OP"/>
      </w:pPr>
    </w:p>
    <w:p>
      <w:pPr>
        <w:pStyle w:val="BODY TEXT- ZBL - OP"/>
      </w:pPr>
      <w:r>
        <w:rPr>
          <w:rFonts w:cs="Arial Unicode MS" w:eastAsia="Arial Unicode MS"/>
          <w:rtl w:val="0"/>
        </w:rPr>
        <w:tab/>
        <w:t>All stormwater management facilities in a Plan of Subdivision shall be placed in the Environmental Protection Zone in the implementing zoning by-law to reflect the potential for these lands to be flooded and to ensure that their intended use is recognized. Stormwater management facilities for condominium developments and other large single uses may be privately owned and maintained.  Agreements with the local Council may be required as a condition of approval, to provide for their continued maintenance.</w:t>
      </w:r>
    </w:p>
    <w:p>
      <w:pPr>
        <w:pStyle w:val="BODY TEXT- ZBL - OP"/>
      </w:pPr>
    </w:p>
    <w:p>
      <w:pPr>
        <w:pStyle w:val="Heading 1"/>
      </w:pPr>
      <w:r>
        <w:rPr>
          <w:rFonts w:ascii="Arial Unicode MS" w:cs="Arial Unicode MS" w:hAnsi="Arial Unicode MS" w:eastAsia="Arial Unicode MS"/>
          <w:b w:val="0"/>
          <w:bCs w:val="0"/>
          <w:i w:val="0"/>
          <w:iCs w:val="0"/>
        </w:rPr>
        <w:br w:type="page"/>
      </w:r>
    </w:p>
    <w:p>
      <w:pPr>
        <w:pStyle w:val="Heading 1"/>
      </w:pPr>
      <w:bookmarkStart w:name="_Toc110" w:id="110"/>
      <w:r>
        <w:rPr>
          <w:rFonts w:cs="Arial Unicode MS" w:eastAsia="Arial Unicode MS"/>
          <w:rtl w:val="0"/>
        </w:rPr>
        <w:t>C5</w:t>
        <w:tab/>
        <w:t>HAZARD LAND POLICIES</w:t>
      </w:r>
      <w:bookmarkEnd w:id="110"/>
    </w:p>
    <w:p>
      <w:pPr>
        <w:pStyle w:val="BODY TEXT- ZBL - OP"/>
      </w:pPr>
    </w:p>
    <w:p>
      <w:pPr>
        <w:pStyle w:val="Heading 3"/>
      </w:pPr>
      <w:r>
        <w:rPr>
          <w:rFonts w:cs="Arial Unicode MS" w:eastAsia="Arial Unicode MS"/>
          <w:rtl w:val="0"/>
        </w:rPr>
        <w:t xml:space="preserve">C5.1 </w:t>
        <w:tab/>
        <w:t>Steep Slopes and Ravines</w:t>
      </w:r>
    </w:p>
    <w:p>
      <w:pPr>
        <w:pStyle w:val="BODY TEXT- ZBL - OP"/>
      </w:pPr>
    </w:p>
    <w:p>
      <w:pPr>
        <w:pStyle w:val="BODY TEXT- ZBL - OP"/>
      </w:pPr>
      <w:r>
        <w:rPr>
          <w:rFonts w:cs="Arial Unicode MS" w:eastAsia="Arial Unicode MS"/>
          <w:rtl w:val="0"/>
        </w:rPr>
        <w:tab/>
        <w:t xml:space="preserve">The following policies shall apply to development proposed in association with steep slopes and ravines. </w:t>
      </w:r>
    </w:p>
    <w:p>
      <w:pPr>
        <w:pStyle w:val="Body Text First Indent"/>
      </w:pPr>
      <w:r>
        <w:rPr>
          <w:rtl w:val="0"/>
        </w:rPr>
        <w:t>a)</w:t>
        <w:tab/>
        <w:t>Development will not be permitted on slopes that are subject to active erosion or historic slope failure.</w:t>
      </w:r>
    </w:p>
    <w:p>
      <w:pPr>
        <w:pStyle w:val="Body Text First Indent"/>
      </w:pPr>
      <w:r>
        <w:rPr>
          <w:rtl w:val="0"/>
        </w:rPr>
        <w:t>b)</w:t>
        <w:tab/>
        <w:t xml:space="preserve">Development shall be sufficiently setback from the top of bank of slopes greater than 1 in 3.  The development setback distance may be determined in consultation with an engineer and/or surveyor subject to the following criteria: </w:t>
      </w:r>
    </w:p>
    <w:p>
      <w:pPr>
        <w:pStyle w:val="Body Text First Indent 2"/>
      </w:pPr>
      <w:r>
        <w:rPr>
          <w:rtl w:val="0"/>
        </w:rPr>
        <w:t>i)</w:t>
        <w:tab/>
        <w:t>soil type and groundwater patterns;</w:t>
      </w:r>
    </w:p>
    <w:p>
      <w:pPr>
        <w:pStyle w:val="Body Text First Indent 2"/>
      </w:pPr>
      <w:r>
        <w:rPr>
          <w:rtl w:val="0"/>
        </w:rPr>
        <w:t>ii)</w:t>
        <w:tab/>
        <w:t>vegetation type and cover;</w:t>
      </w:r>
    </w:p>
    <w:p>
      <w:pPr>
        <w:pStyle w:val="Body Text First Indent 2"/>
      </w:pPr>
      <w:r>
        <w:rPr>
          <w:rtl w:val="0"/>
        </w:rPr>
        <w:t>iii)</w:t>
        <w:tab/>
        <w:t>severity of slope; and,</w:t>
      </w:r>
    </w:p>
    <w:p>
      <w:pPr>
        <w:pStyle w:val="Body Text First Indent 2"/>
      </w:pPr>
      <w:r>
        <w:rPr>
          <w:rtl w:val="0"/>
        </w:rPr>
        <w:t>iv)</w:t>
        <w:tab/>
        <w:t>nature of development.</w:t>
      </w:r>
    </w:p>
    <w:p>
      <w:pPr>
        <w:pStyle w:val="Body Text First Indent"/>
      </w:pPr>
      <w:r>
        <w:rPr>
          <w:rtl w:val="0"/>
        </w:rPr>
        <w:t>c)</w:t>
        <w:tab/>
        <w:t xml:space="preserve">In some instances, where a sufficient development setback cannot be achieved, the proponent will be required to provide a slope stability analysis as a prerequisite to any development.  The analysis shall be prepared by a qualified professional to the satisfaction of the Planning Board or Local Council.  </w:t>
      </w:r>
    </w:p>
    <w:p>
      <w:pPr>
        <w:pStyle w:val="Sub head 1 - ZBL - OP"/>
      </w:pPr>
    </w:p>
    <w:p>
      <w:pPr>
        <w:pStyle w:val="Sub head 1 - ZBL - OP"/>
      </w:pPr>
      <w:r>
        <w:rPr>
          <w:rFonts w:cs="Arial Unicode MS" w:eastAsia="Arial Unicode MS"/>
          <w:rtl w:val="0"/>
        </w:rPr>
        <w:t>C5.2</w:t>
        <w:tab/>
        <w:t>Natural Hazards</w:t>
      </w:r>
    </w:p>
    <w:p>
      <w:pPr>
        <w:pStyle w:val="Sub head 1 - ZBL - OP"/>
      </w:pPr>
    </w:p>
    <w:p>
      <w:pPr>
        <w:pStyle w:val="BODY TEXT- ZBL - OP"/>
      </w:pPr>
      <w:r>
        <w:rPr>
          <w:rFonts w:ascii="Arial Black" w:hAnsi="Arial Black"/>
          <w:rtl w:val="0"/>
          <w:lang w:val="en-US"/>
        </w:rPr>
        <w:t>C5.2.1</w:t>
        <w:tab/>
      </w:r>
      <w:r>
        <w:rPr>
          <w:rFonts w:cs="Arial Unicode MS" w:eastAsia="Arial Unicode MS"/>
          <w:rtl w:val="0"/>
        </w:rPr>
        <w:t>Development will generally be directed to areas outside of hazardous land adjacent to the shoreline of Lake Huron, the St. Mary</w:t>
      </w:r>
      <w:r>
        <w:rPr>
          <w:rFonts w:cs="Arial Unicode MS" w:eastAsia="Arial Unicode MS" w:hint="default"/>
          <w:rtl w:val="0"/>
        </w:rPr>
        <w:t>’</w:t>
      </w:r>
      <w:r>
        <w:rPr>
          <w:rFonts w:cs="Arial Unicode MS" w:eastAsia="Arial Unicode MS"/>
          <w:rtl w:val="0"/>
        </w:rPr>
        <w:t>s Channel, inland lakes, and river and stream systems which are impacted by flooding and/or erosion hazards, and hazardous sites.  Hazardous sites may consist of steep slopes, unstable soils, organic soils, and unstable bedrock.  Where development is proposed within or partly within these features, the development proponent shall submit a technical study prepared by a qualified professional to the satisfaction of the appropriate approval authority which demonstrates the following:</w:t>
      </w:r>
    </w:p>
    <w:p>
      <w:pPr>
        <w:pStyle w:val="BODY TEXT- ZBL - OP"/>
      </w:pPr>
    </w:p>
    <w:p>
      <w:pPr>
        <w:pStyle w:val="indent first level ZBL-OP"/>
        <w:numPr>
          <w:ilvl w:val="0"/>
          <w:numId w:val="47"/>
        </w:numPr>
        <w:spacing w:after="240"/>
        <w:rPr>
          <w:lang w:val="en-US"/>
        </w:rPr>
      </w:pPr>
      <w:r>
        <w:rPr>
          <w:rtl w:val="0"/>
          <w:lang w:val="en-US"/>
        </w:rPr>
        <w:t>the hazard can be safely addressed, and the development and site alteration is carried out in accordance with established standards and procedures;</w:t>
      </w:r>
    </w:p>
    <w:p>
      <w:pPr>
        <w:pStyle w:val="indent first level ZBL-OP"/>
        <w:numPr>
          <w:ilvl w:val="0"/>
          <w:numId w:val="47"/>
        </w:numPr>
        <w:spacing w:after="240"/>
        <w:rPr>
          <w:lang w:val="en-US"/>
        </w:rPr>
      </w:pPr>
      <w:r>
        <w:rPr>
          <w:rtl w:val="0"/>
          <w:lang w:val="en-US"/>
        </w:rPr>
        <w:t>new hazards are not created and existing hazards are not aggravated;</w:t>
      </w:r>
    </w:p>
    <w:p>
      <w:pPr>
        <w:pStyle w:val="indent first level ZBL-OP"/>
        <w:numPr>
          <w:ilvl w:val="0"/>
          <w:numId w:val="47"/>
        </w:numPr>
        <w:spacing w:after="240"/>
        <w:rPr>
          <w:lang w:val="en-US"/>
        </w:rPr>
      </w:pPr>
      <w:r>
        <w:rPr>
          <w:rtl w:val="0"/>
          <w:lang w:val="en-US"/>
        </w:rPr>
        <w:t>no adverse environmental impacts will result;</w:t>
      </w:r>
    </w:p>
    <w:p>
      <w:pPr>
        <w:pStyle w:val="indent first level ZBL-OP"/>
        <w:numPr>
          <w:ilvl w:val="0"/>
          <w:numId w:val="47"/>
        </w:numPr>
        <w:spacing w:after="240"/>
        <w:rPr>
          <w:lang w:val="en-US"/>
        </w:rPr>
      </w:pPr>
      <w:r>
        <w:rPr>
          <w:rtl w:val="0"/>
          <w:lang w:val="en-US"/>
        </w:rPr>
        <w:t>vehicles and people have a way of safely entering and exiting the area during times of flooding, erosion and other emergencies; and,</w:t>
      </w:r>
    </w:p>
    <w:p>
      <w:pPr>
        <w:pStyle w:val="indent first level ZBL-OP"/>
        <w:numPr>
          <w:ilvl w:val="0"/>
          <w:numId w:val="47"/>
        </w:numPr>
        <w:spacing w:after="240"/>
        <w:rPr>
          <w:lang w:val="en-US"/>
        </w:rPr>
      </w:pPr>
      <w:r>
        <w:rPr>
          <w:rtl w:val="0"/>
          <w:lang w:val="en-US"/>
        </w:rPr>
        <w:t>the development does not include institutional uses or essential emergency services or the disposal, manufacture, treatment or storage of hazardous substances.</w:t>
      </w:r>
    </w:p>
    <w:p>
      <w:pPr>
        <w:pStyle w:val="indent first level ZBL-OP"/>
        <w:tabs>
          <w:tab w:val="clear" w:pos="2160"/>
        </w:tabs>
        <w:spacing w:after="240"/>
        <w:ind w:left="1440" w:firstLine="0"/>
      </w:pPr>
      <w:r>
        <w:rPr>
          <w:rtl w:val="0"/>
          <w:lang w:val="en-US"/>
        </w:rPr>
        <w:t>Recommendations made in the technical report(s) will be implemented through the planning process.  Where the technical report indicates that development within a particular hazard is not feasible, the development shall not proceed.</w:t>
      </w:r>
    </w:p>
    <w:p>
      <w:pPr>
        <w:pStyle w:val="indent first level ZBL-OP"/>
        <w:tabs>
          <w:tab w:val="clear" w:pos="2160"/>
        </w:tabs>
        <w:spacing w:after="240"/>
        <w:ind w:left="1440" w:hanging="1440"/>
      </w:pPr>
      <w:r>
        <w:rPr>
          <w:rFonts w:ascii="Arial Black" w:hAnsi="Arial Black"/>
          <w:rtl w:val="0"/>
          <w:lang w:val="en-US"/>
        </w:rPr>
        <w:t>C5.2.2</w:t>
        <w:tab/>
      </w:r>
      <w:r>
        <w:rPr>
          <w:rtl w:val="0"/>
          <w:lang w:val="en-US"/>
        </w:rPr>
        <w:t xml:space="preserve">Development and site alteration within a floodway is prohibited, except for that development and site alteration which, by its very nature, must be located within a floodway.  A floodway consists of those areas, usually low lands adjoining watercourses, which have been or may be subject to flooding hazards. </w:t>
      </w:r>
    </w:p>
    <w:p>
      <w:pPr>
        <w:pStyle w:val="indent first level ZBL-OP"/>
        <w:tabs>
          <w:tab w:val="clear" w:pos="2160"/>
        </w:tabs>
        <w:spacing w:after="240"/>
        <w:ind w:left="1440" w:firstLine="0"/>
      </w:pPr>
      <w:r>
        <w:rPr>
          <w:rtl w:val="0"/>
          <w:lang w:val="en-US"/>
        </w:rPr>
        <w:t>Where development and site alteration is proposed in the vicinity of flooding hazards, a detailed engineering study will first confirm the actual extent of the flooding hazard.  Development and site alteration will only proceed if it has been demonstrated to the satisfaction of the approval authority that it can occur safely on the subject lands outside of the flooding hazard, and not upon lands which are high points surrounding by the flooding hazard.  Lands impacted by flooding hazards will be zoned appropriately to prohibit development and site alteration, except for that development and site alteration which must, by its very nature, be located within a floodway.</w:t>
      </w:r>
    </w:p>
    <w:p>
      <w:pPr>
        <w:pStyle w:val="Sub head 1 - ZBL - OP"/>
      </w:pPr>
      <w:r>
        <w:rPr>
          <w:rFonts w:cs="Arial Unicode MS" w:eastAsia="Arial Unicode MS"/>
          <w:rtl w:val="0"/>
        </w:rPr>
        <w:t>C5.3</w:t>
        <w:tab/>
        <w:t>Hazardous Sites</w:t>
      </w:r>
    </w:p>
    <w:p>
      <w:pPr>
        <w:pStyle w:val="Sub head 1 - ZBL - OP"/>
      </w:pPr>
    </w:p>
    <w:p>
      <w:pPr>
        <w:pStyle w:val="BODY TEXT- ZBL - OP"/>
      </w:pPr>
      <w:r>
        <w:rPr>
          <w:rFonts w:cs="Arial Unicode MS" w:eastAsia="Arial Unicode MS"/>
          <w:rtl w:val="0"/>
        </w:rPr>
        <w:tab/>
        <w:t>Hazardous sites are defined as lands that could be unsafe for development due to naturally occurring hazards such as unstable soils or bedrock.  There are no known hazardous sites on St. Joseph Island however, at the time a Planning Act application is submitted, Council or Planning Board may require the preparation of a technical study to confirm if such conditions exist on site.</w:t>
      </w:r>
    </w:p>
    <w:p>
      <w:pPr>
        <w:pStyle w:val="BODY TEXT- ZBL - OP"/>
      </w:pPr>
    </w:p>
    <w:p>
      <w:pPr>
        <w:pStyle w:val="BODY TEXT- ZBL - OP"/>
      </w:pPr>
      <w:r>
        <w:rPr>
          <w:rFonts w:cs="Arial Unicode MS" w:eastAsia="Arial Unicode MS"/>
          <w:rtl w:val="0"/>
        </w:rPr>
        <w:tab/>
        <w:t>In the event the study referred to above confirms that some or all of the lands proposed for development are hazardous, the study shall determine whether the risks created by the hazard can be managed or mitigated in accordance with Provincial standards.  In doing so the criteria in Section C5.1 shall apply.</w:t>
      </w:r>
    </w:p>
    <w:p>
      <w:pPr>
        <w:pStyle w:val="BODY TEXT- ZBL - OP"/>
      </w:pPr>
    </w:p>
    <w:p>
      <w:pPr>
        <w:pStyle w:val="Sub head 1 - ZBL - OP"/>
      </w:pPr>
      <w:r>
        <w:rPr>
          <w:rFonts w:cs="Arial Unicode MS" w:eastAsia="Arial Unicode MS"/>
          <w:rtl w:val="0"/>
        </w:rPr>
        <w:t>C5.4</w:t>
        <w:tab/>
        <w:t>Hazardous Substances</w:t>
      </w:r>
    </w:p>
    <w:p>
      <w:pPr>
        <w:pStyle w:val="Sub head 1 - ZBL - OP"/>
      </w:pPr>
    </w:p>
    <w:p>
      <w:pPr>
        <w:pStyle w:val="BODY TEXT- ZBL - OP"/>
      </w:pPr>
      <w:r>
        <w:rPr>
          <w:rFonts w:cs="Arial Unicode MS" w:eastAsia="Arial Unicode MS"/>
          <w:rtl w:val="0"/>
        </w:rPr>
        <w:tab/>
        <w:t>Uses associated with the disposal, manufacture, treatment or storage of hazardous substances shall not be permitted on hazardous lands or hazardous site.</w:t>
      </w:r>
    </w:p>
    <w:p>
      <w:pPr>
        <w:pStyle w:val="Heading 1"/>
      </w:pPr>
      <w:r>
        <w:rPr>
          <w:rFonts w:ascii="Arial Unicode MS" w:cs="Arial Unicode MS" w:hAnsi="Arial Unicode MS" w:eastAsia="Arial Unicode MS"/>
          <w:b w:val="0"/>
          <w:bCs w:val="0"/>
          <w:i w:val="0"/>
          <w:iCs w:val="0"/>
        </w:rPr>
        <w:br w:type="page"/>
      </w:r>
    </w:p>
    <w:p>
      <w:pPr>
        <w:pStyle w:val="Heading 1"/>
      </w:pPr>
      <w:bookmarkStart w:name="_Toc111" w:id="111"/>
      <w:r>
        <w:rPr>
          <w:rFonts w:cs="Arial Unicode MS" w:eastAsia="Arial Unicode MS"/>
          <w:rtl w:val="0"/>
        </w:rPr>
        <w:t>C6</w:t>
        <w:tab/>
        <w:t>WELLHEAD PROTECTION</w:t>
      </w:r>
      <w:bookmarkEnd w:id="111"/>
    </w:p>
    <w:p>
      <w:pPr>
        <w:pStyle w:val="Normal.0"/>
      </w:pPr>
    </w:p>
    <w:p>
      <w:pPr>
        <w:pStyle w:val="BODY TEXT- ZBL - OP"/>
      </w:pPr>
      <w:r>
        <w:rPr>
          <w:rFonts w:cs="Arial Unicode MS" w:eastAsia="Arial Unicode MS"/>
          <w:rtl w:val="0"/>
        </w:rPr>
        <w:tab/>
        <w:t xml:space="preserve">The Townsites of Hilton Beach and Richards Landing both obtain their water supplies from drilled wells. The location of the wells serving the settlements are identified on the Schedules to this Plan as are Wellhead Protection Areas and Capture Zones. </w:t>
      </w:r>
    </w:p>
    <w:p>
      <w:pPr>
        <w:pStyle w:val="Normal.0"/>
      </w:pPr>
    </w:p>
    <w:p>
      <w:pPr>
        <w:pStyle w:val="BODY TEXT- ZBL - OP"/>
      </w:pPr>
      <w:r>
        <w:rPr>
          <w:rFonts w:cs="Arial Unicode MS" w:eastAsia="Arial Unicode MS"/>
          <w:rtl w:val="0"/>
        </w:rPr>
        <w:tab/>
        <w:t>Proponents of new development within the identified Wellhead Protection Area may be required to undertake a technical assessment to confirm that the proposed development will not adversely impact the quality or quantity of municipal water supplies. Such assessment should be completed by a professional with expertise and qualifications in assessing the impact of development upon groundwater resources. In addition, the Zoning By-law may prohibit certain uses, such as the storage of animal manure or petroleum products within 500 metres of a wellhead.</w:t>
      </w:r>
    </w:p>
    <w:p>
      <w:pPr>
        <w:pStyle w:val="Normal.0"/>
      </w:pPr>
    </w:p>
    <w:p>
      <w:pPr>
        <w:pStyle w:val="Heading 1"/>
      </w:pPr>
      <w:bookmarkStart w:name="_Toc112" w:id="112"/>
      <w:r>
        <w:rPr>
          <w:rFonts w:cs="Arial Unicode MS" w:eastAsia="Arial Unicode MS"/>
          <w:rtl w:val="0"/>
        </w:rPr>
        <w:t>C7</w:t>
        <w:tab/>
        <w:t>WASTE DISPOSAL AREAS</w:t>
      </w:r>
      <w:bookmarkEnd w:id="112"/>
    </w:p>
    <w:p>
      <w:pPr>
        <w:pStyle w:val="Normal.0"/>
      </w:pPr>
    </w:p>
    <w:p>
      <w:pPr>
        <w:pStyle w:val="BODY TEXT- ZBL - OP"/>
      </w:pPr>
      <w:r>
        <w:rPr>
          <w:rFonts w:cs="Arial Unicode MS" w:eastAsia="Arial Unicode MS"/>
          <w:rtl w:val="0"/>
        </w:rPr>
        <w:tab/>
        <w:t>There are three open waste disposal sites on the Island as shown on the Schedules to the Plan.  The development of new uses or new or enlarged buildings or structures within an assessment area of approximately 500 metres from the boundary of a fill area of a closed site, may be permitted provided an assessment is completed to determine:</w:t>
      </w:r>
    </w:p>
    <w:p>
      <w:pPr>
        <w:pStyle w:val="Body Text First Indent"/>
      </w:pPr>
      <w:r>
        <w:rPr>
          <w:rtl w:val="0"/>
        </w:rPr>
        <w:t>a)</w:t>
        <w:tab/>
        <w:t>the impact of any potential methane gas migration;</w:t>
      </w:r>
    </w:p>
    <w:p>
      <w:pPr>
        <w:pStyle w:val="Body Text First Indent"/>
      </w:pPr>
      <w:r>
        <w:rPr>
          <w:rtl w:val="0"/>
        </w:rPr>
        <w:t>b)</w:t>
        <w:tab/>
        <w:t>whether the proposed use will be adversely affected by noise, odour, dust or other nuisance factors from the waste disposal site;</w:t>
      </w:r>
    </w:p>
    <w:p>
      <w:pPr>
        <w:pStyle w:val="Body Text First Indent"/>
      </w:pPr>
      <w:r>
        <w:rPr>
          <w:rtl w:val="0"/>
        </w:rPr>
        <w:t>c)</w:t>
        <w:tab/>
        <w:t>potential traffic impacts;</w:t>
      </w:r>
    </w:p>
    <w:p>
      <w:pPr>
        <w:pStyle w:val="Body Text First Indent"/>
      </w:pPr>
      <w:r>
        <w:rPr>
          <w:rtl w:val="0"/>
        </w:rPr>
        <w:t>d)</w:t>
        <w:tab/>
        <w:t>whether the proposed use will be adversely affected by ground and surface water contamination by leachate migrating from the waste disposal site; and,</w:t>
      </w:r>
    </w:p>
    <w:p>
      <w:pPr>
        <w:pStyle w:val="Body Text First Indent"/>
      </w:pPr>
      <w:r>
        <w:rPr>
          <w:rtl w:val="0"/>
        </w:rPr>
        <w:t>e)</w:t>
        <w:tab/>
        <w:t>the impact of the proposed use on leachate migration from the landfill site.</w:t>
      </w:r>
    </w:p>
    <w:p>
      <w:pPr>
        <w:pStyle w:val="BODY TEXT- ZBL - OP"/>
      </w:pPr>
    </w:p>
    <w:p>
      <w:pPr>
        <w:pStyle w:val="BODY TEXT- ZBL - OP"/>
      </w:pPr>
      <w:r>
        <w:rPr>
          <w:rFonts w:cs="Arial Unicode MS" w:eastAsia="Arial Unicode MS"/>
          <w:rtl w:val="0"/>
        </w:rPr>
        <w:tab/>
        <w:t>The assessment is intended to address these matters and other items outlined in the Province</w:t>
      </w:r>
      <w:r>
        <w:rPr>
          <w:rFonts w:cs="Arial Unicode MS" w:eastAsia="Arial Unicode MS" w:hint="default"/>
          <w:rtl w:val="0"/>
        </w:rPr>
        <w:t>’</w:t>
      </w:r>
      <w:r>
        <w:rPr>
          <w:rFonts w:cs="Arial Unicode MS" w:eastAsia="Arial Unicode MS"/>
          <w:rtl w:val="0"/>
        </w:rPr>
        <w:t>s Guideline D-4, April 1994, or its successor as required to ensure that the proposed land uses are compatible in nature and do not adversely impact each other.</w:t>
      </w:r>
    </w:p>
    <w:p>
      <w:pPr>
        <w:pStyle w:val="BODY TEXT- ZBL - OP"/>
      </w:pPr>
    </w:p>
    <w:p>
      <w:pPr>
        <w:pStyle w:val="BODY TEXT- ZBL - OP"/>
      </w:pPr>
      <w:r>
        <w:rPr>
          <w:rFonts w:cs="Arial Unicode MS" w:eastAsia="Arial Unicode MS"/>
          <w:rtl w:val="0"/>
        </w:rPr>
        <w:tab/>
        <w:t xml:space="preserve">The studies required to support a development application within the assessment area shall be prepared by a qualified professional and may be scoped based on the type and/or scale of the development proposed. </w:t>
      </w:r>
    </w:p>
    <w:p>
      <w:pPr>
        <w:pStyle w:val="BODY TEXT- ZBL - OP"/>
      </w:pPr>
    </w:p>
    <w:p>
      <w:pPr>
        <w:pStyle w:val="BODY TEXT- ZBL - OP"/>
      </w:pPr>
      <w:r>
        <w:rPr>
          <w:rFonts w:cs="Arial Unicode MS" w:eastAsia="Arial Unicode MS"/>
          <w:rtl w:val="0"/>
        </w:rPr>
        <w:tab/>
        <w:t>All lands within the assessment area shall be subject to a Holding provision in the implementing zoning by-law.  The lifting of a Holding provision permitting the development of any new use or new or enlarged buildings or structures within the assessment area shall not occur until Planning Board/Council is satisfied that all of the studies required have been satisfactorily completed.</w:t>
      </w:r>
    </w:p>
    <w:p>
      <w:pPr>
        <w:pStyle w:val="BODY TEXT- ZBL - OP"/>
      </w:pPr>
    </w:p>
    <w:p>
      <w:pPr>
        <w:pStyle w:val="BODY TEXT- ZBL - OP"/>
      </w:pPr>
      <w:r>
        <w:rPr>
          <w:rFonts w:cs="Arial Unicode MS" w:eastAsia="Arial Unicode MS"/>
          <w:rtl w:val="0"/>
        </w:rPr>
        <w:tab/>
        <w:t>In cases where an amendment to the Official Plan and/or Zoning By-law is required to permit a proposed use, appropriate studies dealing with the matters set out above shall be submitted for Council</w:t>
      </w:r>
      <w:r>
        <w:rPr>
          <w:rFonts w:cs="Arial Unicode MS" w:eastAsia="Arial Unicode MS" w:hint="default"/>
          <w:rtl w:val="0"/>
        </w:rPr>
        <w:t>’</w:t>
      </w:r>
      <w:r>
        <w:rPr>
          <w:rFonts w:cs="Arial Unicode MS" w:eastAsia="Arial Unicode MS"/>
          <w:rtl w:val="0"/>
        </w:rPr>
        <w:t>s consideration.</w:t>
      </w:r>
    </w:p>
    <w:p>
      <w:pPr>
        <w:pStyle w:val="BODY TEXT- ZBL - OP"/>
      </w:pPr>
    </w:p>
    <w:p>
      <w:pPr>
        <w:pStyle w:val="BODY TEXT- ZBL - OP"/>
      </w:pPr>
      <w:r>
        <w:rPr>
          <w:rFonts w:cs="Arial Unicode MS" w:eastAsia="Arial Unicode MS"/>
          <w:rtl w:val="0"/>
        </w:rPr>
        <w:tab/>
        <w:t>it is a policy of this Plan to ensure the residents of St. Joseph Island are provided with safe and cost efficient waste management systems during the lifespan of this Official Plan and beyond. Although it is not anticipated that a new waste disposal site will be necessary during the life of this Official Plan, in the event a new site is deemed necessary, an amendment to this Plan will be required, however this shall not apply to a communal sewage or septage facility.</w:t>
      </w:r>
    </w:p>
    <w:p>
      <w:pPr>
        <w:pStyle w:val="Normal.0"/>
      </w:pPr>
    </w:p>
    <w:p>
      <w:pPr>
        <w:pStyle w:val="Heading 1"/>
      </w:pPr>
      <w:bookmarkStart w:name="_Toc113" w:id="113"/>
      <w:r>
        <w:rPr>
          <w:rFonts w:cs="Arial Unicode MS" w:eastAsia="Arial Unicode MS"/>
          <w:rtl w:val="0"/>
        </w:rPr>
        <w:t>C8</w:t>
        <w:tab/>
        <w:t>LAND USE COMPATIBILITY</w:t>
      </w:r>
      <w:bookmarkEnd w:id="113"/>
    </w:p>
    <w:p>
      <w:pPr>
        <w:pStyle w:val="BODY TEXT- ZBL - OP"/>
      </w:pPr>
    </w:p>
    <w:p>
      <w:pPr>
        <w:pStyle w:val="BODY TEXT- ZBL - OP"/>
      </w:pPr>
      <w:r>
        <w:rPr>
          <w:rtl w:val="0"/>
          <w:lang w:val="en-US"/>
        </w:rPr>
        <w:tab/>
        <w:t xml:space="preserve">It is recognized that some uses may be sensitive to the odour, noise, vibration or other emissions associated with highways, and various type of industries </w:t>
      </w:r>
      <w:r>
        <w:rPr>
          <w:rtl w:val="0"/>
          <w:lang w:val="en-US"/>
        </w:rPr>
        <w:t>in addition to uses adjacent to waste disposal sites or sewage treatment facilities.</w:t>
      </w:r>
      <w:r>
        <w:rPr>
          <w:rtl w:val="0"/>
          <w:lang w:val="en-US"/>
        </w:rPr>
        <w:t xml:space="preserve">  It is a policy of this Plan that incompatible land uses be separated or otherwise buffered from each other.  Where a proposed development is located adjacent to a potentially incompatible land use, an assessment of the compatibility of the proposal may be required by Planning Board or Council in accordance with the Ministry of Environment D-Series Guidelines, Where a proposed use cannot satisfy the minimum requirements of the applicable MOE guidelines or it successor, or the potential impacts of the proposed use cannot be mitigated, the use will not be permitted.  The approval of development proposals shall be based upon the achievement of adequate distances and the recommendations of the required studies. Where practical and enforceable, such distances or other recommendations may be implemented through zoning or site plan agreements. </w:t>
      </w:r>
    </w:p>
    <w:p>
      <w:pPr>
        <w:pStyle w:val="Normal.0"/>
      </w:pPr>
      <w:r>
        <w:rPr>
          <w:rFonts w:ascii="Arial Unicode MS" w:cs="Arial Unicode MS" w:hAnsi="Arial Unicode MS" w:eastAsia="Arial Unicode MS"/>
          <w:b w:val="0"/>
          <w:bCs w:val="0"/>
          <w:i w:val="0"/>
          <w:iCs w:val="0"/>
        </w:rPr>
        <w:br w:type="page"/>
      </w:r>
    </w:p>
    <w:p>
      <w:pPr>
        <w:pStyle w:val="Heading 1"/>
      </w:pPr>
      <w:bookmarkStart w:name="_Toc114" w:id="114"/>
      <w:r>
        <w:rPr>
          <w:rFonts w:cs="Arial Unicode MS" w:eastAsia="Arial Unicode MS"/>
          <w:rtl w:val="0"/>
        </w:rPr>
        <w:t>C9</w:t>
        <w:tab/>
        <w:t xml:space="preserve">CONTAMINATED SITES </w:t>
      </w:r>
      <w:bookmarkEnd w:id="114"/>
    </w:p>
    <w:p>
      <w:pPr>
        <w:pStyle w:val="Normal.0"/>
      </w:pPr>
    </w:p>
    <w:p>
      <w:pPr>
        <w:pStyle w:val="BODY TEXT- ZBL - OP"/>
      </w:pPr>
      <w:r>
        <w:rPr>
          <w:rFonts w:cs="Arial Unicode MS" w:eastAsia="Arial Unicode MS"/>
          <w:rtl w:val="0"/>
        </w:rPr>
        <w:tab/>
        <w:t xml:space="preserve">If the site of a proposed use is known or suspected to be contaminated, Planning Board or Council shall require the proponent to prepare a study prepared in accordance with the Ministry of Environment guidelines which determines the nature and extent of the contamination and the identification of a remedial plan if required.  Where the need for remediation is identified, the site shall be restored and a Record of Site Condition be obtained before development approvals are granted. </w:t>
      </w:r>
    </w:p>
    <w:p>
      <w:pPr>
        <w:pStyle w:val="MAJOR HEADING- ZBL-OP"/>
      </w:pPr>
      <w:r>
        <w:rPr>
          <w:rFonts w:ascii="Arial Unicode MS" w:cs="Arial Unicode MS" w:hAnsi="Arial Unicode MS" w:eastAsia="Arial Unicode MS"/>
          <w:b w:val="0"/>
          <w:bCs w:val="0"/>
          <w:i w:val="0"/>
          <w:iCs w:val="0"/>
        </w:rPr>
        <w:br w:type="page"/>
      </w:r>
    </w:p>
    <w:p>
      <w:pPr>
        <w:pStyle w:val="MAJOR HEADING- ZBL-OP"/>
      </w:pPr>
      <w:r>
        <w:rPr>
          <w:rFonts w:cs="Arial Unicode MS" w:eastAsia="Arial Unicode MS"/>
          <w:rtl w:val="0"/>
        </w:rPr>
        <w:t xml:space="preserve">PART D </w:t>
      </w:r>
      <w:r>
        <w:rPr>
          <w:rFonts w:cs="Arial Unicode MS" w:eastAsia="Arial Unicode MS" w:hint="default"/>
          <w:rtl w:val="0"/>
        </w:rPr>
        <w:t xml:space="preserve">– </w:t>
      </w:r>
      <w:r>
        <w:rPr>
          <w:rFonts w:cs="Arial Unicode MS" w:eastAsia="Arial Unicode MS"/>
          <w:rtl w:val="0"/>
        </w:rPr>
        <w:t>GENERAL DEVELOPMENT POLICIES</w:t>
      </w:r>
    </w:p>
    <w:p>
      <w:pPr>
        <w:pStyle w:val="MAJOR HEADING- ZBL-OP"/>
      </w:pPr>
    </w:p>
    <w:p>
      <w:pPr>
        <w:pStyle w:val="BODY TEXT- ZBL - OP"/>
      </w:pPr>
    </w:p>
    <w:p>
      <w:pPr>
        <w:pStyle w:val="Heading 1"/>
      </w:pPr>
      <w:bookmarkStart w:name="_Toc115" w:id="115"/>
      <w:r>
        <w:rPr>
          <w:rFonts w:cs="Arial Unicode MS" w:eastAsia="Arial Unicode MS"/>
          <w:rtl w:val="0"/>
        </w:rPr>
        <w:t>D1</w:t>
        <w:tab/>
        <w:t>WATER AND SEWER SERVICING STRATEGY</w:t>
      </w:r>
      <w:bookmarkEnd w:id="115"/>
    </w:p>
    <w:p>
      <w:pPr>
        <w:pStyle w:val="Normal.0"/>
      </w:pPr>
    </w:p>
    <w:p>
      <w:pPr>
        <w:pStyle w:val="Heading 2"/>
      </w:pPr>
      <w:bookmarkStart w:name="_Toc116" w:id="116"/>
      <w:r>
        <w:rPr>
          <w:rFonts w:cs="Arial Unicode MS" w:eastAsia="Arial Unicode MS"/>
          <w:rtl w:val="0"/>
        </w:rPr>
        <w:t>D1.1</w:t>
        <w:tab/>
        <w:t>Objectives</w:t>
      </w:r>
      <w:bookmarkEnd w:id="116"/>
    </w:p>
    <w:p>
      <w:pPr>
        <w:pStyle w:val="BODY TEXT- ZBL - OP"/>
      </w:pPr>
    </w:p>
    <w:p>
      <w:pPr>
        <w:pStyle w:val="BODY TEXT- ZBL - OP"/>
      </w:pPr>
      <w:r>
        <w:rPr>
          <w:rFonts w:cs="Arial Unicode MS" w:eastAsia="Arial Unicode MS"/>
          <w:rtl w:val="0"/>
        </w:rPr>
        <w:tab/>
        <w:t>It is the intent of this Plan to:</w:t>
      </w:r>
    </w:p>
    <w:p>
      <w:pPr>
        <w:pStyle w:val="Body Text First Indent"/>
      </w:pPr>
      <w:r>
        <w:rPr>
          <w:rtl w:val="0"/>
        </w:rPr>
        <w:t>a)</w:t>
        <w:tab/>
        <w:t>ensure that public health and the natural environment is protected;</w:t>
      </w:r>
    </w:p>
    <w:p>
      <w:pPr>
        <w:pStyle w:val="Body Text First Indent"/>
      </w:pPr>
      <w:r>
        <w:rPr>
          <w:rtl w:val="0"/>
        </w:rPr>
        <w:t>b)</w:t>
        <w:tab/>
        <w:t>ensure that new development is carried out in a manner which respects the environmental policies of this Official Plan;</w:t>
      </w:r>
    </w:p>
    <w:p>
      <w:pPr>
        <w:pStyle w:val="Body Text First Indent"/>
      </w:pPr>
      <w:r>
        <w:rPr>
          <w:rtl w:val="0"/>
        </w:rPr>
        <w:t>c)</w:t>
        <w:tab/>
        <w:t>identify the preferred means of servicing in the Island;</w:t>
      </w:r>
    </w:p>
    <w:p>
      <w:pPr>
        <w:pStyle w:val="Body Text First Indent"/>
      </w:pPr>
      <w:r>
        <w:rPr>
          <w:rtl w:val="0"/>
        </w:rPr>
        <w:t>d)</w:t>
        <w:tab/>
        <w:t>ensure that all servicing options are considered when major new development is proposed; and,</w:t>
      </w:r>
    </w:p>
    <w:p>
      <w:pPr>
        <w:pStyle w:val="Body Text First Indent"/>
      </w:pPr>
      <w:r>
        <w:rPr>
          <w:rtl w:val="0"/>
        </w:rPr>
        <w:t>e)</w:t>
        <w:tab/>
        <w:t>ensure that appropriate agreements are in place before development on private communal services occurs.</w:t>
      </w:r>
    </w:p>
    <w:p>
      <w:pPr>
        <w:pStyle w:val="Normal.0"/>
      </w:pPr>
    </w:p>
    <w:p>
      <w:pPr>
        <w:pStyle w:val="Heading 2"/>
      </w:pPr>
      <w:bookmarkStart w:name="_Toc117" w:id="117"/>
      <w:r>
        <w:rPr>
          <w:rFonts w:cs="Arial Unicode MS" w:eastAsia="Arial Unicode MS"/>
          <w:rtl w:val="0"/>
        </w:rPr>
        <w:t>D1.2</w:t>
        <w:tab/>
        <w:t>Preferred Means of Servicing in Townsites</w:t>
      </w:r>
      <w:bookmarkEnd w:id="117"/>
    </w:p>
    <w:p>
      <w:pPr>
        <w:pStyle w:val="BODY TEXT- ZBL - OP"/>
      </w:pPr>
    </w:p>
    <w:p>
      <w:pPr>
        <w:pStyle w:val="BODY TEXT- ZBL - OP"/>
      </w:pPr>
      <w:r>
        <w:rPr>
          <w:rFonts w:cs="Arial Unicode MS" w:eastAsia="Arial Unicode MS"/>
          <w:rtl w:val="0"/>
        </w:rPr>
        <w:tab/>
        <w:t xml:space="preserve">Given the available sewer and water servicing capacity in the Townsites, the preferred means of servicing lands in the Townsite designation is by full municipal water and sewage services. </w:t>
      </w:r>
    </w:p>
    <w:p>
      <w:pPr>
        <w:pStyle w:val="BODY TEXT- ZBL - OP"/>
      </w:pPr>
    </w:p>
    <w:p>
      <w:pPr>
        <w:pStyle w:val="BODY TEXT- ZBL - OP"/>
        <w:ind w:firstLine="0"/>
      </w:pPr>
      <w:r>
        <w:rPr>
          <w:rtl w:val="0"/>
          <w:lang w:val="en-US"/>
        </w:rPr>
        <w:t>Notwithstanding this policy, partial services may be permitted in the Townsites only in the following circumstances:</w:t>
      </w:r>
    </w:p>
    <w:p>
      <w:pPr>
        <w:pStyle w:val="BODY TEXT- ZBL - OP"/>
        <w:ind w:firstLine="0"/>
      </w:pPr>
    </w:p>
    <w:p>
      <w:pPr>
        <w:pStyle w:val="BODY TEXT- ZBL - OP"/>
        <w:numPr>
          <w:ilvl w:val="0"/>
          <w:numId w:val="49"/>
        </w:numPr>
        <w:rPr>
          <w:lang w:val="en-US"/>
        </w:rPr>
      </w:pPr>
      <w:r>
        <w:rPr>
          <w:rtl w:val="0"/>
          <w:lang w:val="en-US"/>
        </w:rPr>
        <w:t>where they are necessary to address a failed private water or septic system in existing development; or,</w:t>
      </w:r>
    </w:p>
    <w:p>
      <w:pPr>
        <w:pStyle w:val="BODY TEXT- ZBL - OP"/>
        <w:numPr>
          <w:ilvl w:val="0"/>
          <w:numId w:val="49"/>
        </w:numPr>
        <w:spacing w:before="240"/>
        <w:rPr>
          <w:lang w:val="en-US"/>
        </w:rPr>
      </w:pPr>
      <w:r>
        <w:rPr>
          <w:rtl w:val="0"/>
          <w:lang w:val="en-US"/>
        </w:rPr>
        <w:t>to allow infilling and rounding out of existing development on partial services provided reserve capacity is available and site conditions are suitable for the long-term provision of such services.</w:t>
      </w:r>
    </w:p>
    <w:p>
      <w:pPr>
        <w:pStyle w:val="BODY TEXT- ZBL - OP"/>
      </w:pPr>
    </w:p>
    <w:p>
      <w:pPr>
        <w:pStyle w:val="Heading 2"/>
      </w:pPr>
      <w:r>
        <w:rPr>
          <w:rFonts w:ascii="Arial Unicode MS" w:cs="Arial Unicode MS" w:hAnsi="Arial Unicode MS" w:eastAsia="Arial Unicode MS"/>
          <w:b w:val="0"/>
          <w:bCs w:val="0"/>
          <w:i w:val="0"/>
          <w:iCs w:val="0"/>
        </w:rPr>
        <w:br w:type="page"/>
      </w:r>
    </w:p>
    <w:p>
      <w:pPr>
        <w:pStyle w:val="Heading 2"/>
      </w:pPr>
      <w:bookmarkStart w:name="_Toc118" w:id="118"/>
      <w:r>
        <w:rPr>
          <w:rFonts w:cs="Arial Unicode MS" w:eastAsia="Arial Unicode MS"/>
          <w:rtl w:val="0"/>
        </w:rPr>
        <w:t>D1.3</w:t>
        <w:tab/>
        <w:t>Preferred Means of Servicing in the Shoreline Area</w:t>
      </w:r>
      <w:bookmarkEnd w:id="118"/>
    </w:p>
    <w:p>
      <w:pPr>
        <w:pStyle w:val="BODY TEXT- ZBL - OP"/>
      </w:pPr>
    </w:p>
    <w:p>
      <w:pPr>
        <w:pStyle w:val="BODY TEXT- ZBL - OP"/>
      </w:pPr>
      <w:r>
        <w:rPr>
          <w:rFonts w:cs="Arial Unicode MS" w:eastAsia="Arial Unicode MS"/>
          <w:rtl w:val="0"/>
        </w:rPr>
        <w:tab/>
        <w:t xml:space="preserve">Given the dispersed and low density nature of existing shoreline development, the most practical means of servicing in the shoreline area is by private wells and septic systems on large lots. However, where feasible, development of new </w:t>
      </w:r>
      <w:r>
        <w:rPr>
          <w:rFonts w:cs="Arial Unicode MS" w:eastAsia="Arial Unicode MS" w:hint="default"/>
          <w:rtl w:val="0"/>
        </w:rPr>
        <w:t>‘</w:t>
      </w:r>
      <w:r>
        <w:rPr>
          <w:rFonts w:cs="Arial Unicode MS" w:eastAsia="Arial Unicode MS"/>
          <w:rtl w:val="0"/>
        </w:rPr>
        <w:t>stand-alone</w:t>
      </w:r>
      <w:r>
        <w:rPr>
          <w:rFonts w:cs="Arial Unicode MS" w:eastAsia="Arial Unicode MS" w:hint="default"/>
          <w:rtl w:val="0"/>
        </w:rPr>
        <w:t xml:space="preserve">’ </w:t>
      </w:r>
      <w:r>
        <w:rPr>
          <w:rFonts w:cs="Arial Unicode MS" w:eastAsia="Arial Unicode MS"/>
          <w:rtl w:val="0"/>
        </w:rPr>
        <w:t xml:space="preserve">communal water and septic systems will be considered to be a preferred form of servicing over private wells and septic systems. </w:t>
      </w:r>
    </w:p>
    <w:p>
      <w:pPr>
        <w:pStyle w:val="BODY TEXT- ZBL - OP"/>
      </w:pPr>
    </w:p>
    <w:p>
      <w:pPr>
        <w:pStyle w:val="Heading 2"/>
      </w:pPr>
      <w:bookmarkStart w:name="_Toc119" w:id="119"/>
      <w:r>
        <w:rPr>
          <w:rFonts w:cs="Arial Unicode MS" w:eastAsia="Arial Unicode MS"/>
          <w:rtl w:val="0"/>
        </w:rPr>
        <w:t>D1.4</w:t>
        <w:tab/>
        <w:t>The Servicing of Development Outside of the Settlement Area and the Shoreline Area</w:t>
      </w:r>
      <w:bookmarkEnd w:id="119"/>
    </w:p>
    <w:p>
      <w:pPr>
        <w:pStyle w:val="BODY TEXT- ZBL - OP"/>
      </w:pPr>
    </w:p>
    <w:p>
      <w:pPr>
        <w:pStyle w:val="BODY TEXT- ZBL - OP"/>
      </w:pPr>
      <w:r>
        <w:rPr>
          <w:rFonts w:cs="Arial Unicode MS" w:eastAsia="Arial Unicode MS"/>
          <w:rtl w:val="0"/>
        </w:rPr>
        <w:tab/>
        <w:t xml:space="preserve"> New development on lands outside of the Settlement Area and Shoreline designations shall be serviced by private wells and septic systems. In the Major Recreation designation private communal services are the preferred form of servicing, unless it is feasible to extend full municipal water and sewer services to such uses.</w:t>
      </w:r>
    </w:p>
    <w:p>
      <w:pPr>
        <w:pStyle w:val="BODY TEXT- ZBL - OP"/>
      </w:pPr>
    </w:p>
    <w:p>
      <w:pPr>
        <w:pStyle w:val="Heading 2"/>
      </w:pPr>
      <w:bookmarkStart w:name="_Toc120" w:id="120"/>
      <w:r>
        <w:rPr>
          <w:rFonts w:cs="Arial Unicode MS" w:eastAsia="Arial Unicode MS"/>
          <w:rtl w:val="0"/>
        </w:rPr>
        <w:t>D1.5</w:t>
        <w:tab/>
        <w:t>Communal Services and Responsibility Agreements</w:t>
      </w:r>
      <w:bookmarkEnd w:id="120"/>
    </w:p>
    <w:p>
      <w:pPr>
        <w:pStyle w:val="BODY TEXT- ZBL - OP"/>
      </w:pPr>
    </w:p>
    <w:p>
      <w:pPr>
        <w:pStyle w:val="BODY TEXT- ZBL - OP"/>
      </w:pPr>
      <w:r>
        <w:rPr>
          <w:rFonts w:cs="Arial Unicode MS" w:eastAsia="Arial Unicode MS"/>
          <w:rtl w:val="0"/>
        </w:rPr>
        <w:tab/>
        <w:t>The proponent of a private communal servicing system may be required to enter into a Responsibility Agreement with Council before development occurs.  Such an agreement is a legal agreement between the proponent and a Municipality that stipulates the conditions under which the communal services will be constructed, operated and maintained, as well as the actions to be undertaken by Council in the event of default.  The agreement shall also specify the amount of up-front funds required for any remedial measures that may be necessary in the event of default. This policy is not intended to bind a municipality to enter into a Responsibility Agreement.</w:t>
      </w:r>
    </w:p>
    <w:p>
      <w:pPr>
        <w:pStyle w:val="BODY TEXT- ZBL - OP"/>
      </w:pPr>
    </w:p>
    <w:p>
      <w:pPr>
        <w:pStyle w:val="Heading 2"/>
      </w:pPr>
      <w:bookmarkStart w:name="_Toc121" w:id="121"/>
      <w:r>
        <w:rPr>
          <w:rFonts w:cs="Arial Unicode MS" w:eastAsia="Arial Unicode MS"/>
          <w:rtl w:val="0"/>
        </w:rPr>
        <w:t>D1.6</w:t>
        <w:tab/>
        <w:t>Sewage System Re-Inspection</w:t>
      </w:r>
      <w:bookmarkEnd w:id="121"/>
    </w:p>
    <w:p>
      <w:pPr>
        <w:pStyle w:val="Normal.0"/>
      </w:pPr>
    </w:p>
    <w:p>
      <w:pPr>
        <w:pStyle w:val="BODY TEXT- ZBL - OP"/>
      </w:pPr>
      <w:r>
        <w:rPr>
          <w:rFonts w:cs="Arial Unicode MS" w:eastAsia="Arial Unicode MS"/>
          <w:rtl w:val="0"/>
        </w:rPr>
        <w:tab/>
        <w:t>A sewage system re-inspection program will be encouraged in the shoreline areas of the Island.  The intent of such a program would be to identify areas of concern, conduct an inspection of systems in these areas and implement a program to repair faulty septic systems that may have an impact on public health.  Such repairs would be carried out at the owner</w:t>
      </w:r>
      <w:r>
        <w:rPr>
          <w:rFonts w:cs="Arial Unicode MS" w:eastAsia="Arial Unicode MS" w:hint="default"/>
          <w:rtl w:val="0"/>
        </w:rPr>
        <w:t>’</w:t>
      </w:r>
      <w:r>
        <w:rPr>
          <w:rFonts w:cs="Arial Unicode MS" w:eastAsia="Arial Unicode MS"/>
          <w:rtl w:val="0"/>
        </w:rPr>
        <w:t xml:space="preserve">s expense.  It would not be the intent of such a re-inspection program to require landowners to upgrade their system to current standards if there is no physical evidence at the time of the re-inspection that the system has a negative impact on public health.  </w:t>
      </w:r>
    </w:p>
    <w:p>
      <w:pPr>
        <w:pStyle w:val="Normal.0"/>
      </w:pPr>
    </w:p>
    <w:p>
      <w:pPr>
        <w:pStyle w:val="Heading 1"/>
      </w:pPr>
      <w:r>
        <w:rPr>
          <w:rFonts w:ascii="Arial Unicode MS" w:cs="Arial Unicode MS" w:hAnsi="Arial Unicode MS" w:eastAsia="Arial Unicode MS"/>
          <w:b w:val="0"/>
          <w:bCs w:val="0"/>
          <w:i w:val="0"/>
          <w:iCs w:val="0"/>
        </w:rPr>
        <w:br w:type="page"/>
      </w:r>
    </w:p>
    <w:p>
      <w:pPr>
        <w:pStyle w:val="Heading 1"/>
      </w:pPr>
      <w:bookmarkStart w:name="_Toc122" w:id="122"/>
      <w:r>
        <w:rPr>
          <w:rFonts w:cs="Arial Unicode MS" w:eastAsia="Arial Unicode MS"/>
          <w:rtl w:val="0"/>
        </w:rPr>
        <w:t>D2</w:t>
        <w:tab/>
        <w:t>TRANSPORTATION</w:t>
      </w:r>
      <w:bookmarkEnd w:id="122"/>
    </w:p>
    <w:p>
      <w:pPr>
        <w:pStyle w:val="Normal.0"/>
      </w:pPr>
    </w:p>
    <w:p>
      <w:pPr>
        <w:pStyle w:val="Heading 2"/>
      </w:pPr>
      <w:bookmarkStart w:name="_Toc123" w:id="123"/>
      <w:r>
        <w:rPr>
          <w:rFonts w:cs="Arial Unicode MS" w:eastAsia="Arial Unicode MS"/>
          <w:rtl w:val="0"/>
        </w:rPr>
        <w:t>D2.1</w:t>
        <w:tab/>
        <w:t>Objectives</w:t>
      </w:r>
      <w:bookmarkEnd w:id="123"/>
    </w:p>
    <w:p>
      <w:pPr>
        <w:pStyle w:val="BODY TEXT- ZBL - OP"/>
      </w:pPr>
    </w:p>
    <w:p>
      <w:pPr>
        <w:pStyle w:val="BODY TEXT- ZBL - OP"/>
      </w:pPr>
      <w:r>
        <w:rPr>
          <w:rFonts w:cs="Arial Unicode MS" w:eastAsia="Arial Unicode MS"/>
          <w:rtl w:val="0"/>
        </w:rPr>
        <w:tab/>
        <w:t>It is the intent of this Plan to:</w:t>
      </w:r>
    </w:p>
    <w:p>
      <w:pPr>
        <w:pStyle w:val="Body Text First Indent"/>
      </w:pPr>
      <w:r>
        <w:rPr>
          <w:rtl w:val="0"/>
        </w:rPr>
        <w:t>a)</w:t>
        <w:tab/>
        <w:t>facilitate the safe movement of both people and goods to and from the various communities within the Island.</w:t>
      </w:r>
    </w:p>
    <w:p>
      <w:pPr>
        <w:pStyle w:val="Body Text First Indent"/>
      </w:pPr>
      <w:r>
        <w:rPr>
          <w:rtl w:val="0"/>
        </w:rPr>
        <w:t>b)</w:t>
        <w:tab/>
        <w:t>ensure that new development does not create a traffic hazard.</w:t>
      </w:r>
    </w:p>
    <w:p>
      <w:pPr>
        <w:pStyle w:val="Body Text First Indent"/>
      </w:pPr>
      <w:r>
        <w:rPr>
          <w:rtl w:val="0"/>
        </w:rPr>
        <w:t>c)</w:t>
        <w:tab/>
        <w:t>ensure appropriate right-of-way widths for all existing and proposed roads.</w:t>
      </w:r>
    </w:p>
    <w:p>
      <w:pPr>
        <w:pStyle w:val="Body Text First Indent"/>
      </w:pPr>
      <w:r>
        <w:rPr>
          <w:rtl w:val="0"/>
        </w:rPr>
        <w:t>d)</w:t>
        <w:tab/>
        <w:t>restrict development on non-winter maintained roads, private roads and individual rights-of-way unless an agreement on services is registered on title.</w:t>
      </w:r>
    </w:p>
    <w:p>
      <w:pPr>
        <w:pStyle w:val="Normal.0"/>
      </w:pPr>
    </w:p>
    <w:p>
      <w:pPr>
        <w:pStyle w:val="Heading 2"/>
      </w:pPr>
      <w:bookmarkStart w:name="_Toc124" w:id="124"/>
      <w:r>
        <w:rPr>
          <w:rFonts w:cs="Arial Unicode MS" w:eastAsia="Arial Unicode MS"/>
          <w:rtl w:val="0"/>
        </w:rPr>
        <w:t>D2.2</w:t>
        <w:tab/>
        <w:t>Access to the Roads on the Island</w:t>
      </w:r>
      <w:bookmarkEnd w:id="124"/>
    </w:p>
    <w:p>
      <w:pPr>
        <w:pStyle w:val="BODY TEXT- ZBL - OP"/>
      </w:pPr>
    </w:p>
    <w:p>
      <w:pPr>
        <w:pStyle w:val="BODY TEXT- ZBL - OP"/>
      </w:pPr>
      <w:r>
        <w:rPr>
          <w:rFonts w:cs="Arial Unicode MS" w:eastAsia="Arial Unicode MS"/>
          <w:rtl w:val="0"/>
        </w:rPr>
        <w:tab/>
        <w:t>The responsibility for approving an entrance onto a public road in the Island depends on which of the two levels of government maintains the road.  The types of roads described in this section of the Plan are shown on Schedule C.</w:t>
      </w:r>
    </w:p>
    <w:p>
      <w:pPr>
        <w:pStyle w:val="BODY TEXT- ZBL - OP"/>
      </w:pPr>
    </w:p>
    <w:p>
      <w:pPr>
        <w:pStyle w:val="Heading 3"/>
      </w:pPr>
      <w:r>
        <w:rPr>
          <w:rFonts w:cs="Arial Unicode MS" w:eastAsia="Arial Unicode MS"/>
          <w:rtl w:val="0"/>
        </w:rPr>
        <w:t>D2.2.1</w:t>
        <w:tab/>
        <w:t>Access to Highway 548</w:t>
      </w:r>
    </w:p>
    <w:p>
      <w:pPr>
        <w:pStyle w:val="BODY TEXT- ZBL - OP"/>
      </w:pPr>
    </w:p>
    <w:p>
      <w:pPr>
        <w:pStyle w:val="BODY TEXT- ZBL - OP"/>
      </w:pPr>
      <w:r>
        <w:rPr>
          <w:rFonts w:cs="Arial Unicode MS" w:eastAsia="Arial Unicode MS"/>
          <w:rtl w:val="0"/>
        </w:rPr>
        <w:tab/>
        <w:t>Highway 548 is a primary transportation route around the Island. All development abutting Highway 548 is subject to the requirements of the Ministry of Transportation.</w:t>
      </w:r>
    </w:p>
    <w:p>
      <w:pPr>
        <w:pStyle w:val="BODY TEXT- ZBL - OP"/>
      </w:pPr>
      <w:r>
        <w:rPr>
          <w:rFonts w:cs="Arial Unicode MS" w:eastAsia="Arial Unicode MS"/>
          <w:rtl w:val="0"/>
        </w:rPr>
        <w:t xml:space="preserve"> </w:t>
      </w:r>
    </w:p>
    <w:p>
      <w:pPr>
        <w:pStyle w:val="Heading 3"/>
      </w:pPr>
      <w:r>
        <w:rPr>
          <w:rFonts w:cs="Arial Unicode MS" w:eastAsia="Arial Unicode MS"/>
          <w:rtl w:val="0"/>
        </w:rPr>
        <w:t>D2.2.2</w:t>
        <w:tab/>
        <w:t>Local Roads</w:t>
      </w:r>
    </w:p>
    <w:p>
      <w:pPr>
        <w:pStyle w:val="Normal.0"/>
      </w:pPr>
    </w:p>
    <w:p>
      <w:pPr>
        <w:pStyle w:val="BODY TEXT- ZBL - OP"/>
      </w:pPr>
      <w:r>
        <w:rPr>
          <w:rFonts w:cs="Arial Unicode MS" w:eastAsia="Arial Unicode MS"/>
          <w:rtl w:val="0"/>
        </w:rPr>
        <w:tab/>
        <w:t>Local roads are those roads which carry traffic from Highway 548 to individual properties.  Access to these roads is under the jurisdiction of the local municipality.</w:t>
      </w:r>
    </w:p>
    <w:p>
      <w:pPr>
        <w:pStyle w:val="BODY TEXT- ZBL - OP"/>
      </w:pPr>
    </w:p>
    <w:p>
      <w:pPr>
        <w:pStyle w:val="Heading 2"/>
      </w:pPr>
      <w:bookmarkStart w:name="_Toc125" w:id="125"/>
      <w:r>
        <w:rPr>
          <w:rFonts w:cs="Arial Unicode MS" w:eastAsia="Arial Unicode MS"/>
          <w:rtl w:val="0"/>
        </w:rPr>
        <w:t>D2.3</w:t>
        <w:tab/>
        <w:t>Right of Way Widths</w:t>
      </w:r>
      <w:bookmarkEnd w:id="125"/>
    </w:p>
    <w:p>
      <w:pPr>
        <w:pStyle w:val="BODY TEXT- ZBL - OP"/>
      </w:pPr>
    </w:p>
    <w:p>
      <w:pPr>
        <w:pStyle w:val="BODY TEXT- ZBL - OP"/>
      </w:pPr>
      <w:r>
        <w:rPr>
          <w:rFonts w:cs="Arial Unicode MS" w:eastAsia="Arial Unicode MS"/>
          <w:rtl w:val="0"/>
        </w:rPr>
        <w:tab/>
        <w:t>The minimum right-of-way width for all municipal roads shall generally be 20 metres. Every effort will be made to secure this right-of-way width as a condition of Planning Act approvals.</w:t>
      </w:r>
    </w:p>
    <w:p>
      <w:pPr>
        <w:pStyle w:val="BODY TEXT- ZBL - OP"/>
      </w:pPr>
    </w:p>
    <w:p>
      <w:pPr>
        <w:pStyle w:val="Heading 2"/>
      </w:pPr>
      <w:r>
        <w:rPr>
          <w:rFonts w:ascii="Arial Unicode MS" w:cs="Arial Unicode MS" w:hAnsi="Arial Unicode MS" w:eastAsia="Arial Unicode MS"/>
          <w:b w:val="0"/>
          <w:bCs w:val="0"/>
          <w:i w:val="0"/>
          <w:iCs w:val="0"/>
        </w:rPr>
        <w:br w:type="page"/>
      </w:r>
    </w:p>
    <w:p>
      <w:pPr>
        <w:pStyle w:val="Heading 2"/>
      </w:pPr>
      <w:bookmarkStart w:name="_Toc126" w:id="126"/>
      <w:r>
        <w:rPr>
          <w:rFonts w:cs="Arial Unicode MS" w:eastAsia="Arial Unicode MS"/>
          <w:rtl w:val="0"/>
        </w:rPr>
        <w:t>D2.4</w:t>
        <w:tab/>
        <w:t>Traffic Impact Studies</w:t>
      </w:r>
      <w:bookmarkEnd w:id="126"/>
    </w:p>
    <w:p>
      <w:pPr>
        <w:pStyle w:val="Normal.0"/>
      </w:pPr>
    </w:p>
    <w:p>
      <w:pPr>
        <w:pStyle w:val="BODY TEXT- ZBL - OP"/>
      </w:pPr>
      <w:r>
        <w:rPr>
          <w:rFonts w:cs="Arial Unicode MS" w:eastAsia="Arial Unicode MS"/>
          <w:rtl w:val="0"/>
        </w:rPr>
        <w:tab/>
        <w:t>Traffic impact studies may be required by the Province, Planning Board or a local Council to support a development application.  The intent of such a study is to ensure that the proposed development can be designed and sited to ensure that the impacts of the development on the adjacent road network are addressed.</w:t>
      </w:r>
    </w:p>
    <w:p>
      <w:pPr>
        <w:pStyle w:val="BODY TEXT- ZBL - OP"/>
      </w:pPr>
    </w:p>
    <w:p>
      <w:pPr>
        <w:pStyle w:val="Heading 2"/>
      </w:pPr>
      <w:bookmarkStart w:name="_Toc127" w:id="127"/>
      <w:r>
        <w:rPr>
          <w:rFonts w:cs="Arial Unicode MS" w:eastAsia="Arial Unicode MS"/>
          <w:rtl w:val="0"/>
        </w:rPr>
        <w:t>D2.5</w:t>
        <w:tab/>
        <w:t>Other Types of Roads</w:t>
      </w:r>
      <w:bookmarkEnd w:id="127"/>
    </w:p>
    <w:p>
      <w:pPr>
        <w:pStyle w:val="Normal.0"/>
      </w:pPr>
    </w:p>
    <w:p>
      <w:pPr>
        <w:pStyle w:val="Heading 3"/>
      </w:pPr>
      <w:r>
        <w:rPr>
          <w:rFonts w:cs="Arial Unicode MS" w:eastAsia="Arial Unicode MS"/>
          <w:rtl w:val="0"/>
        </w:rPr>
        <w:t>D2.5.1</w:t>
        <w:tab/>
        <w:t>Private Roads</w:t>
      </w:r>
    </w:p>
    <w:p>
      <w:pPr>
        <w:pStyle w:val="BODY TEXT- ZBL - OP"/>
      </w:pPr>
    </w:p>
    <w:p>
      <w:pPr>
        <w:pStyle w:val="BODY TEXT- ZBL - OP"/>
      </w:pPr>
      <w:r>
        <w:rPr>
          <w:rFonts w:cs="Arial Unicode MS" w:eastAsia="Arial Unicode MS"/>
          <w:rtl w:val="0"/>
        </w:rPr>
        <w:tab/>
        <w:t>Private roads are lanes or roads maintained by private individuals or Condominium Corporations which provide access to more than one property. It is the policy of Planning Board to restrict new development on private roads or individual rights-of way, unless the private road is in a Plan of Condominium.  For the purposes of this policy, individual rights of way are existing rights of way servicing more than one property.</w:t>
      </w:r>
    </w:p>
    <w:p>
      <w:pPr>
        <w:pStyle w:val="BODY TEXT- ZBL - OP"/>
      </w:pPr>
    </w:p>
    <w:p>
      <w:pPr>
        <w:pStyle w:val="BODY TEXT- ZBL - OP"/>
      </w:pPr>
      <w:r>
        <w:rPr>
          <w:rFonts w:cs="Arial Unicode MS" w:eastAsia="Arial Unicode MS"/>
          <w:rtl w:val="0"/>
        </w:rPr>
        <w:tab/>
        <w:t>The construction or expansion of a dwelling unit or any building containing a permitted non-residential use on a lot that is accessed only by these types of roads may be permitted, subject to Section D2.5.2 (Conditions under which Development is Permitted).</w:t>
      </w:r>
    </w:p>
    <w:p>
      <w:pPr>
        <w:pStyle w:val="BODY TEXT- ZBL - OP"/>
      </w:pPr>
    </w:p>
    <w:p>
      <w:pPr>
        <w:pStyle w:val="BODY TEXT- ZBL - OP"/>
      </w:pPr>
      <w:r>
        <w:rPr>
          <w:rFonts w:cs="Arial Unicode MS" w:eastAsia="Arial Unicode MS"/>
          <w:rtl w:val="0"/>
        </w:rPr>
        <w:tab/>
        <w:t xml:space="preserve">The creation of a new lot on such a road is not permitted, unless the road is brought up to municipal standards and assumed by a municipality on a year-round basis.  The cost of bringing such a road up to municipal standards shall be borne by the landowners that will benefit from the year round maintenance of the road. </w:t>
      </w:r>
    </w:p>
    <w:p>
      <w:pPr>
        <w:pStyle w:val="BODY TEXT- ZBL - OP"/>
      </w:pPr>
    </w:p>
    <w:p>
      <w:pPr>
        <w:pStyle w:val="Heading 3"/>
      </w:pPr>
      <w:r>
        <w:rPr>
          <w:rFonts w:cs="Arial Unicode MS" w:eastAsia="Arial Unicode MS"/>
          <w:rtl w:val="0"/>
        </w:rPr>
        <w:t>D2.5.2</w:t>
        <w:tab/>
        <w:t>Conditions Under Which Development is Permitted on Private Roads</w:t>
      </w:r>
    </w:p>
    <w:p>
      <w:pPr>
        <w:pStyle w:val="BODY TEXT- ZBL - OP"/>
      </w:pPr>
    </w:p>
    <w:p>
      <w:pPr>
        <w:pStyle w:val="BODY TEXT- ZBL - OP"/>
      </w:pPr>
      <w:r>
        <w:rPr>
          <w:rFonts w:cs="Arial Unicode MS" w:eastAsia="Arial Unicode MS"/>
          <w:rtl w:val="0"/>
        </w:rPr>
        <w:tab/>
        <w:t>All lots that front on a private road shall be placed in a Residential Limited Service Zone in the implementing zoning by-law.  These lots shall also be subject to Site Plan Control. Council may restrict new development on a vacant lot until a Site Plan Agreement is entered into between the landowner and the local municipality.</w:t>
      </w:r>
    </w:p>
    <w:p>
      <w:pPr>
        <w:pStyle w:val="BODY TEXT- ZBL - OP"/>
      </w:pPr>
    </w:p>
    <w:p>
      <w:pPr>
        <w:pStyle w:val="BODY TEXT- ZBL - OP"/>
      </w:pPr>
      <w:r>
        <w:rPr>
          <w:rFonts w:cs="Arial Unicode MS" w:eastAsia="Arial Unicode MS"/>
          <w:rtl w:val="0"/>
        </w:rPr>
        <w:tab/>
        <w:t>It is not the intent of this policy to control the siting of building or structures on the lot, unless it is deemed by Council that issues relating to buffering, building placement and/or drainage should be dealt with in the context of a Site Plan Agreement.</w:t>
      </w:r>
    </w:p>
    <w:p>
      <w:pPr>
        <w:pStyle w:val="BODY TEXT- ZBL - OP"/>
      </w:pPr>
    </w:p>
    <w:p>
      <w:pPr>
        <w:pStyle w:val="BODY TEXT- ZBL - OP"/>
      </w:pPr>
      <w:r>
        <w:rPr>
          <w:rFonts w:cs="Arial Unicode MS" w:eastAsia="Arial Unicode MS"/>
          <w:rtl w:val="0"/>
        </w:rPr>
        <w:tab/>
        <w:t>Prior to considering a Site Plan Agreement, Council shall be satisfied that:</w:t>
      </w:r>
    </w:p>
    <w:p>
      <w:pPr>
        <w:pStyle w:val="Body Text First Indent"/>
      </w:pPr>
      <w:r>
        <w:rPr>
          <w:rtl w:val="0"/>
        </w:rPr>
        <w:t>a)</w:t>
        <w:tab/>
        <w:t>The use of the lot is permitted by the implementing zoning by-law;</w:t>
      </w:r>
    </w:p>
    <w:p>
      <w:pPr>
        <w:pStyle w:val="Body Text First Indent"/>
      </w:pPr>
      <w:r>
        <w:rPr>
          <w:rtl w:val="0"/>
        </w:rPr>
        <w:t>b)</w:t>
        <w:tab/>
        <w:t>The lot and all buildings and structures on the lot comply with the implementing zoning by-law; and,</w:t>
      </w:r>
    </w:p>
    <w:p>
      <w:pPr>
        <w:pStyle w:val="Body Text First Indent"/>
      </w:pPr>
      <w:r>
        <w:rPr>
          <w:rtl w:val="0"/>
        </w:rPr>
        <w:t>c)</w:t>
        <w:tab/>
        <w:t>The sewage disposal system is operating in accordance with current standards and that the use is serviced by an appropriate water supply on the same lot.</w:t>
      </w:r>
    </w:p>
    <w:p>
      <w:pPr>
        <w:pStyle w:val="BODY TEXT- ZBL - OP"/>
      </w:pPr>
    </w:p>
    <w:p>
      <w:pPr>
        <w:pStyle w:val="BODY TEXT- ZBL - OP"/>
      </w:pPr>
      <w:r>
        <w:rPr>
          <w:rFonts w:cs="Arial Unicode MS" w:eastAsia="Arial Unicode MS"/>
          <w:rtl w:val="0"/>
        </w:rPr>
        <w:tab/>
        <w:t>The Site Plan Agreement shall contain wording that indicates that:</w:t>
      </w:r>
    </w:p>
    <w:p>
      <w:pPr>
        <w:pStyle w:val="Body Text First Indent 2"/>
      </w:pPr>
      <w:r>
        <w:rPr>
          <w:rtl w:val="0"/>
        </w:rPr>
        <w:t>i)</w:t>
        <w:tab/>
        <w:t xml:space="preserve">the owner acknowledges and agrees that the lot in question does not front on an improved public road; </w:t>
      </w:r>
    </w:p>
    <w:p>
      <w:pPr>
        <w:pStyle w:val="Body Text First Indent 2"/>
      </w:pPr>
      <w:r>
        <w:rPr>
          <w:rtl w:val="0"/>
        </w:rPr>
        <w:t>ii)</w:t>
        <w:tab/>
        <w:t>the owner acknowledges and agrees that the Island does not or is not required to maintain or snowplow the said road or street;</w:t>
      </w:r>
    </w:p>
    <w:p>
      <w:pPr>
        <w:pStyle w:val="Body Text First Indent 2"/>
      </w:pPr>
      <w:r>
        <w:rPr>
          <w:rtl w:val="0"/>
        </w:rPr>
        <w:t>iii)</w:t>
        <w:tab/>
        <w:t>the owner acknowledges and agrees that the Island will not take over or assume a private road or street as a Island public road or street unless it has been built according to an appropriate road standard; and,</w:t>
      </w:r>
    </w:p>
    <w:p>
      <w:pPr>
        <w:pStyle w:val="Body Text First Indent 2"/>
      </w:pPr>
      <w:r>
        <w:rPr>
          <w:rtl w:val="0"/>
        </w:rPr>
        <w:t>iv)</w:t>
        <w:tab/>
        <w:t>the owner acknowledges and agrees that the Island is not liable for any injuries, losses or damages as a consequence of the Island issuing a building permit.</w:t>
      </w:r>
    </w:p>
    <w:p>
      <w:pPr>
        <w:pStyle w:val="Normal.0"/>
        <w:ind w:left="1800" w:hanging="720"/>
      </w:pPr>
    </w:p>
    <w:p>
      <w:pPr>
        <w:pStyle w:val="Heading 1"/>
        <w:tabs>
          <w:tab w:val="clear" w:pos="1440"/>
        </w:tabs>
        <w:ind w:left="1440" w:hanging="1440"/>
      </w:pPr>
      <w:r>
        <w:rPr>
          <w:rFonts w:ascii="Arial Unicode MS" w:cs="Arial Unicode MS" w:hAnsi="Arial Unicode MS" w:eastAsia="Arial Unicode MS"/>
          <w:b w:val="0"/>
          <w:bCs w:val="0"/>
          <w:i w:val="0"/>
          <w:iCs w:val="0"/>
        </w:rPr>
        <w:br w:type="page"/>
      </w:r>
    </w:p>
    <w:p>
      <w:pPr>
        <w:pStyle w:val="Heading 1"/>
        <w:tabs>
          <w:tab w:val="clear" w:pos="1440"/>
        </w:tabs>
        <w:ind w:left="1440" w:hanging="1440"/>
      </w:pPr>
      <w:bookmarkStart w:name="_Toc128" w:id="128"/>
      <w:r>
        <w:rPr>
          <w:rtl w:val="0"/>
          <w:lang w:val="en-US"/>
        </w:rPr>
        <w:t>D3</w:t>
        <w:tab/>
        <w:t>CULTURAL HERITAGE AND ARCHAEOLOGICAL RESOURCES</w:t>
      </w:r>
      <w:bookmarkEnd w:id="128"/>
    </w:p>
    <w:p>
      <w:pPr>
        <w:pStyle w:val="Normal.0"/>
      </w:pPr>
    </w:p>
    <w:p>
      <w:pPr>
        <w:pStyle w:val="Heading 2"/>
      </w:pPr>
      <w:bookmarkStart w:name="_Toc129" w:id="129"/>
      <w:r>
        <w:rPr>
          <w:rFonts w:cs="Arial Unicode MS" w:eastAsia="Arial Unicode MS"/>
          <w:rtl w:val="0"/>
        </w:rPr>
        <w:t>D3.1</w:t>
        <w:tab/>
        <w:t>Objectives</w:t>
      </w:r>
      <w:bookmarkEnd w:id="129"/>
    </w:p>
    <w:p>
      <w:pPr>
        <w:pStyle w:val="BODY TEXT- ZBL - OP"/>
      </w:pPr>
    </w:p>
    <w:p>
      <w:pPr>
        <w:pStyle w:val="BODY TEXT- ZBL - OP"/>
      </w:pPr>
      <w:r>
        <w:rPr>
          <w:rFonts w:cs="Arial Unicode MS" w:eastAsia="Arial Unicode MS"/>
          <w:rtl w:val="0"/>
        </w:rPr>
        <w:tab/>
        <w:t>It is the intent of this Plan to:</w:t>
      </w:r>
    </w:p>
    <w:p>
      <w:pPr>
        <w:pStyle w:val="Body Text First Indent"/>
      </w:pPr>
      <w:r>
        <w:rPr>
          <w:rtl w:val="0"/>
        </w:rPr>
        <w:t>a)</w:t>
        <w:tab/>
        <w:t>recognize that the maintenance of the Island</w:t>
      </w:r>
      <w:r>
        <w:rPr>
          <w:rtl w:val="0"/>
        </w:rPr>
        <w:t>’</w:t>
      </w:r>
      <w:r>
        <w:rPr>
          <w:rtl w:val="0"/>
        </w:rPr>
        <w:t>s heritage resources will contribute to the preservation of the Island</w:t>
      </w:r>
      <w:r>
        <w:rPr>
          <w:rtl w:val="0"/>
        </w:rPr>
        <w:t>’</w:t>
      </w:r>
      <w:r>
        <w:rPr>
          <w:rtl w:val="0"/>
        </w:rPr>
        <w:t>s character.</w:t>
      </w:r>
    </w:p>
    <w:p>
      <w:pPr>
        <w:pStyle w:val="Body Text First Indent"/>
      </w:pPr>
      <w:r>
        <w:rPr>
          <w:rtl w:val="0"/>
        </w:rPr>
        <w:t>b)</w:t>
        <w:tab/>
        <w:t>ensure that the nature and location of heritage and archaeological resources are known and considered before land use decisions are made.</w:t>
      </w:r>
    </w:p>
    <w:p>
      <w:pPr>
        <w:pStyle w:val="Body Text First Indent"/>
      </w:pPr>
      <w:r>
        <w:rPr>
          <w:rtl w:val="0"/>
        </w:rPr>
        <w:t>c)</w:t>
        <w:tab/>
        <w:t>prevent the demolition, destruction, inappropriate alteration or use of cultural heritage resources and encourage development which is adjacent to significant cultural heritage resources to be of an appropriate scale and character.</w:t>
      </w:r>
    </w:p>
    <w:p>
      <w:pPr>
        <w:pStyle w:val="Body Text First Indent"/>
      </w:pPr>
      <w:r>
        <w:rPr>
          <w:rtl w:val="0"/>
        </w:rPr>
        <w:t>d)</w:t>
        <w:tab/>
        <w:t>consult and seek the advice of a Heritage Committee or other established heritage organizations when making decisions regarding the conservation of cultural heritage resources in the Island.</w:t>
      </w:r>
    </w:p>
    <w:p>
      <w:pPr>
        <w:pStyle w:val="BODY TEXT- ZBL - OP"/>
      </w:pPr>
    </w:p>
    <w:p>
      <w:pPr>
        <w:pStyle w:val="Heading 2"/>
      </w:pPr>
      <w:bookmarkStart w:name="_Toc130" w:id="130"/>
      <w:r>
        <w:rPr>
          <w:rFonts w:cs="Arial Unicode MS" w:eastAsia="Arial Unicode MS"/>
          <w:rtl w:val="0"/>
        </w:rPr>
        <w:t>D3.2</w:t>
        <w:tab/>
        <w:t>Policies</w:t>
      </w:r>
      <w:bookmarkEnd w:id="130"/>
    </w:p>
    <w:p>
      <w:pPr>
        <w:pStyle w:val="BODY TEXT- ZBL - OP"/>
      </w:pPr>
    </w:p>
    <w:p>
      <w:pPr>
        <w:pStyle w:val="Heading 3"/>
      </w:pPr>
      <w:r>
        <w:rPr>
          <w:rFonts w:cs="Arial Unicode MS" w:eastAsia="Arial Unicode MS"/>
          <w:rtl w:val="0"/>
        </w:rPr>
        <w:t>D3.2.1</w:t>
        <w:tab/>
        <w:t>Public Works</w:t>
      </w:r>
    </w:p>
    <w:p>
      <w:pPr>
        <w:pStyle w:val="BODY TEXT- ZBL - OP"/>
      </w:pPr>
    </w:p>
    <w:p>
      <w:pPr>
        <w:pStyle w:val="BODY TEXT- ZBL - OP"/>
      </w:pPr>
      <w:r>
        <w:rPr>
          <w:rFonts w:cs="Arial Unicode MS" w:eastAsia="Arial Unicode MS"/>
          <w:rtl w:val="0"/>
        </w:rPr>
        <w:tab/>
        <w:t>Public authorities have the ability to make decisions affecting the public realm that can have a positive impact on cultural heritage resources.  On this basis, the carrying out of any public work by any Public Authority shall have regard to the retention and protection of identified cultural heritage resources in accordance with the goals and objectives of this Plan and the CHMP.</w:t>
      </w:r>
    </w:p>
    <w:p>
      <w:pPr>
        <w:pStyle w:val="BODY TEXT- ZBL - OP"/>
        <w:ind w:left="0" w:firstLine="0"/>
      </w:pPr>
      <w:r>
        <w:rPr>
          <w:rtl w:val="0"/>
          <w:lang w:val="en-US"/>
        </w:rPr>
        <w:t xml:space="preserve"> </w:t>
      </w:r>
    </w:p>
    <w:p>
      <w:pPr>
        <w:pStyle w:val="Heading 3"/>
      </w:pPr>
      <w:r>
        <w:rPr>
          <w:rFonts w:cs="Arial Unicode MS" w:eastAsia="Arial Unicode MS"/>
          <w:rtl w:val="0"/>
        </w:rPr>
        <w:t>D3.2.2</w:t>
        <w:tab/>
        <w:t>Restoration and/or Rehabilitation of Identified Cultural Heritage Resources</w:t>
      </w:r>
    </w:p>
    <w:p>
      <w:pPr>
        <w:pStyle w:val="BODY TEXT- ZBL - OP"/>
      </w:pPr>
    </w:p>
    <w:p>
      <w:pPr>
        <w:pStyle w:val="BODY TEXT- ZBL - OP"/>
      </w:pPr>
      <w:r>
        <w:rPr>
          <w:rFonts w:cs="Arial Unicode MS" w:eastAsia="Arial Unicode MS"/>
          <w:rtl w:val="0"/>
        </w:rPr>
        <w:tab/>
        <w:t xml:space="preserve">It is the intent of this Plan to encourage the restoration or rehabilitation of identified cultural heritage resources by assisting with funding applications, establishing partnerships with agencies or associations. A Council may also encourage the restoration and retention of heritage properties through the use of bonusing and density transfers and other means as permitted by the Planning Act.  A Council may also lead by example by restoring, rehabilitating, enhancing and maintaining municipally owned cultural heritage resources, through appropriate heritage stewardship practices. </w:t>
      </w:r>
    </w:p>
    <w:p>
      <w:pPr>
        <w:pStyle w:val="BODY TEXT- ZBL - OP"/>
      </w:pPr>
    </w:p>
    <w:p>
      <w:pPr>
        <w:pStyle w:val="Normal.0"/>
        <w:tabs>
          <w:tab w:val="left" w:pos="1080"/>
        </w:tabs>
        <w:rPr>
          <w:rFonts w:ascii="Arial Black" w:cs="Arial Black" w:hAnsi="Arial Black" w:eastAsia="Arial Black"/>
        </w:rPr>
      </w:pPr>
    </w:p>
    <w:p>
      <w:pPr>
        <w:pStyle w:val="Heading 3"/>
      </w:pPr>
      <w:r>
        <w:rPr>
          <w:rFonts w:cs="Arial Unicode MS" w:eastAsia="Arial Unicode MS"/>
          <w:rtl w:val="0"/>
        </w:rPr>
        <w:t>D3.2.3</w:t>
        <w:tab/>
        <w:t>Built Heritage Inventory</w:t>
      </w:r>
    </w:p>
    <w:p>
      <w:pPr>
        <w:pStyle w:val="Normal.0"/>
      </w:pPr>
    </w:p>
    <w:p>
      <w:pPr>
        <w:pStyle w:val="BODY TEXT- ZBL - OP"/>
      </w:pPr>
      <w:r>
        <w:rPr>
          <w:rFonts w:cs="Arial Unicode MS" w:eastAsia="Arial Unicode MS"/>
          <w:rtl w:val="0"/>
        </w:rPr>
        <w:tab/>
        <w:t xml:space="preserve">An inventory of heritage buildings and structures within the Island should be maintained by the municipalities. Inventoried heritage resources may be considered for designation under the Ontario Heritage Act and/or conservation through the review of any proposed development, subject to all relevant legislation.  </w:t>
      </w:r>
    </w:p>
    <w:p>
      <w:pPr>
        <w:pStyle w:val="BODY TEXT- ZBL - OP"/>
      </w:pPr>
    </w:p>
    <w:p>
      <w:pPr>
        <w:pStyle w:val="Heading 3"/>
      </w:pPr>
      <w:r>
        <w:rPr>
          <w:rFonts w:cs="Arial Unicode MS" w:eastAsia="Arial Unicode MS"/>
          <w:rtl w:val="0"/>
        </w:rPr>
        <w:t>D3.2.4</w:t>
        <w:tab/>
        <w:t>Cultural Heritage Landscape Inventory</w:t>
      </w:r>
    </w:p>
    <w:p>
      <w:pPr>
        <w:pStyle w:val="Normal.0"/>
        <w:ind w:left="1080" w:hanging="1080"/>
      </w:pPr>
    </w:p>
    <w:p>
      <w:pPr>
        <w:pStyle w:val="BODY TEXT- ZBL - OP"/>
      </w:pPr>
      <w:r>
        <w:rPr>
          <w:rFonts w:cs="Arial Unicode MS" w:eastAsia="Arial Unicode MS"/>
          <w:rtl w:val="0"/>
        </w:rPr>
        <w:tab/>
        <w:t>In conjunction with Section D3.2.3, a Council may also prepare an inventory of cultural heritage landscapes. Landscapes such as existing rural and agricultural areas, historic hamlets, and heritage roads will be identified in the inventory.  A cultural heritage landscape is a defined geographical area of heritage significance that has been modified by human activities. Such an area is valued by a community and is of significance to the understanding of the history of a people or place.</w:t>
      </w:r>
    </w:p>
    <w:p>
      <w:pPr>
        <w:pStyle w:val="BODY TEXT- ZBL - OP"/>
      </w:pPr>
    </w:p>
    <w:p>
      <w:pPr>
        <w:pStyle w:val="Heading 3"/>
      </w:pPr>
      <w:r>
        <w:rPr>
          <w:rFonts w:cs="Arial Unicode MS" w:eastAsia="Arial Unicode MS"/>
          <w:rtl w:val="0"/>
        </w:rPr>
        <w:t>D3.2.5</w:t>
        <w:tab/>
        <w:t>Designation under the Ontario Heritage Act</w:t>
      </w:r>
    </w:p>
    <w:p>
      <w:pPr>
        <w:pStyle w:val="BODY TEXT- ZBL - OP"/>
      </w:pPr>
    </w:p>
    <w:p>
      <w:pPr>
        <w:pStyle w:val="BODY TEXT- ZBL - OP"/>
      </w:pPr>
      <w:r>
        <w:rPr>
          <w:rFonts w:cs="Arial Unicode MS" w:eastAsia="Arial Unicode MS"/>
          <w:rtl w:val="0"/>
        </w:rPr>
        <w:tab/>
        <w:t>Council may by by-law designate buildings of cultural heritage significance pursuant to the Ontario Heritage Act and the policies of this Section.  Prior to the passage of such a by-law, Council shall be satisfied that:</w:t>
      </w:r>
    </w:p>
    <w:p>
      <w:pPr>
        <w:pStyle w:val="Body Text First Indent"/>
      </w:pPr>
      <w:r>
        <w:rPr>
          <w:rtl w:val="0"/>
        </w:rPr>
        <w:t>a)</w:t>
        <w:tab/>
        <w:t>the building or property is strongly associated with the life of a person who played an integral role in the development of the Island and/or is well-known locally, nationally or internationally;</w:t>
      </w:r>
    </w:p>
    <w:p>
      <w:pPr>
        <w:pStyle w:val="Body Text First Indent"/>
      </w:pPr>
      <w:r>
        <w:rPr>
          <w:rtl w:val="0"/>
        </w:rPr>
        <w:t>b)</w:t>
        <w:tab/>
        <w:t>the building or property is the location of, or is associated in a significant way, with a significant local, national or international event;</w:t>
      </w:r>
    </w:p>
    <w:p>
      <w:pPr>
        <w:pStyle w:val="Body Text First Indent"/>
      </w:pPr>
      <w:r>
        <w:rPr>
          <w:rtl w:val="0"/>
        </w:rPr>
        <w:t>c)</w:t>
        <w:tab/>
        <w:t>the building has an architectural style that is distinctive and representative of a period of history and/or is the work of a recognized architect; and,</w:t>
      </w:r>
    </w:p>
    <w:p>
      <w:pPr>
        <w:pStyle w:val="Body Text First Indent"/>
      </w:pPr>
      <w:r>
        <w:rPr>
          <w:rtl w:val="0"/>
        </w:rPr>
        <w:t>d)</w:t>
        <w:tab/>
        <w:t>the building or property is considered to be an easily recognizable landmark in the Island and contributes to the character of the community.</w:t>
      </w:r>
    </w:p>
    <w:p>
      <w:pPr>
        <w:pStyle w:val="BODY TEXT- ZBL - OP"/>
      </w:pPr>
    </w:p>
    <w:p>
      <w:pPr>
        <w:pStyle w:val="Heading 3"/>
      </w:pPr>
      <w:r>
        <w:rPr>
          <w:rFonts w:cs="Arial Unicode MS" w:eastAsia="Arial Unicode MS"/>
          <w:rtl w:val="0"/>
        </w:rPr>
        <w:t>D3.2.6</w:t>
        <w:tab/>
        <w:t>Retention/Relocation of Heritage Buildings</w:t>
      </w:r>
    </w:p>
    <w:p>
      <w:pPr>
        <w:pStyle w:val="Normal.0"/>
        <w:tabs>
          <w:tab w:val="left" w:pos="1080"/>
        </w:tabs>
      </w:pPr>
    </w:p>
    <w:p>
      <w:pPr>
        <w:pStyle w:val="BODY TEXT- ZBL - OP"/>
      </w:pPr>
      <w:r>
        <w:rPr>
          <w:rFonts w:cs="Arial Unicode MS" w:eastAsia="Arial Unicode MS"/>
          <w:rtl w:val="0"/>
        </w:rPr>
        <w:tab/>
        <w:t>The local municipalities shall encourage the retention of buildings of architectural and/or historical significance in their original locations whenever possible. All options for on-site retention shall be considered before approval is given for relocation to another site. These options include: integration within new development areas, adaptive re-use of the building in its original location (e.g. use as a community centre within a residential subdivision), and relocation of the building on the development site.</w:t>
      </w:r>
    </w:p>
    <w:p>
      <w:pPr>
        <w:pStyle w:val="BODY TEXT- ZBL - OP"/>
      </w:pPr>
    </w:p>
    <w:p>
      <w:pPr>
        <w:pStyle w:val="Heading 3"/>
      </w:pPr>
      <w:r>
        <w:rPr>
          <w:rFonts w:cs="Arial Unicode MS" w:eastAsia="Arial Unicode MS"/>
          <w:rtl w:val="0"/>
        </w:rPr>
        <w:t>D3.2.7</w:t>
        <w:tab/>
        <w:t xml:space="preserve">Archaeological Assessments </w:t>
      </w:r>
    </w:p>
    <w:p>
      <w:pPr>
        <w:pStyle w:val="BODY TEXT- ZBL - OP"/>
      </w:pPr>
    </w:p>
    <w:p>
      <w:pPr>
        <w:pStyle w:val="BODY TEXT- ZBL - OP"/>
      </w:pPr>
      <w:r>
        <w:rPr>
          <w:rFonts w:cs="Arial Unicode MS" w:eastAsia="Arial Unicode MS"/>
          <w:rtl w:val="0"/>
        </w:rPr>
        <w:tab/>
        <w:t xml:space="preserve">Planning Board and the local Councils recognize that there are archaeological remnants of prehistoric and early historic habitation as well as archaeological potential areas throughout the Island. Archaeological sites and resources contained within these areas can be adversely affected by any future development.  </w:t>
      </w:r>
    </w:p>
    <w:p>
      <w:pPr>
        <w:pStyle w:val="BODY TEXT- ZBL - OP"/>
      </w:pPr>
    </w:p>
    <w:p>
      <w:pPr>
        <w:pStyle w:val="BODY TEXT- ZBL - OP"/>
      </w:pPr>
      <w:r>
        <w:rPr>
          <w:rFonts w:cs="Arial Unicode MS" w:eastAsia="Arial Unicode MS"/>
          <w:rtl w:val="0"/>
        </w:rPr>
        <w:tab/>
        <w:t>Council shall therefore require archaeological impact assessments and the preservation or excavation of significant archaeological resources in accordance with Provincial regulations set out by the Ministry of Culture, as well as licensing regulations referenced under the Heritage Act. The need for impact assessments will be determined in conjunction with development applications through the use of provincial screening criteria, qualified mapping or the inventories referenced earlier in the Section. Areas of archaeological potential can be found in areas close to water, current or ancient shorelines, rolling topography, unusual landforms or areas of known historic settlement.</w:t>
      </w:r>
    </w:p>
    <w:p>
      <w:pPr>
        <w:pStyle w:val="BODY TEXT- ZBL - OP"/>
      </w:pPr>
    </w:p>
    <w:p>
      <w:pPr>
        <w:pStyle w:val="BODY TEXT- ZBL - OP"/>
      </w:pPr>
      <w:r>
        <w:rPr>
          <w:rFonts w:cs="Arial Unicode MS" w:eastAsia="Arial Unicode MS"/>
          <w:rtl w:val="0"/>
        </w:rPr>
        <w:tab/>
        <w:t>Archeological assessments completed on conjunction with a development application will be referred to the Ministry of Culture for review and approval.</w:t>
      </w:r>
    </w:p>
    <w:p>
      <w:pPr>
        <w:pStyle w:val="BODY TEXT- ZBL - OP"/>
      </w:pPr>
    </w:p>
    <w:p>
      <w:pPr>
        <w:pStyle w:val="BODY TEXT- ZBL - OP"/>
      </w:pPr>
      <w:r>
        <w:rPr>
          <w:rFonts w:cs="Arial Unicode MS" w:eastAsia="Arial Unicode MS"/>
          <w:rtl w:val="0"/>
        </w:rPr>
        <w:tab/>
        <w:t>Planning Board and the local Councils shall ensure adequate archaeological assessment and consult appropriate government agencies, including the Ministry of Culture and the Ministry of Consumer and Business Services when an identified historic human cemetery, marked or unmarked human burial is affected by land use development. In these cases, the provision of the Heritage Act and Cemeteries Act shall apply.</w:t>
      </w:r>
    </w:p>
    <w:p>
      <w:pPr>
        <w:pStyle w:val="BODY TEXT- ZBL - OP"/>
      </w:pPr>
    </w:p>
    <w:p>
      <w:pPr>
        <w:pStyle w:val="Heading 1"/>
      </w:pPr>
      <w:r>
        <w:rPr>
          <w:rFonts w:ascii="Arial Unicode MS" w:cs="Arial Unicode MS" w:hAnsi="Arial Unicode MS" w:eastAsia="Arial Unicode MS"/>
          <w:b w:val="0"/>
          <w:bCs w:val="0"/>
          <w:i w:val="0"/>
          <w:iCs w:val="0"/>
        </w:rPr>
        <w:br w:type="page"/>
      </w:r>
    </w:p>
    <w:p>
      <w:pPr>
        <w:pStyle w:val="Heading 1"/>
      </w:pPr>
      <w:bookmarkStart w:name="_Toc131" w:id="131"/>
      <w:r>
        <w:rPr>
          <w:rFonts w:cs="Arial Unicode MS" w:eastAsia="Arial Unicode MS"/>
          <w:rtl w:val="0"/>
        </w:rPr>
        <w:t>D4</w:t>
        <w:tab/>
        <w:t>SUBDIVISION OF LAND</w:t>
      </w:r>
      <w:bookmarkEnd w:id="131"/>
    </w:p>
    <w:p>
      <w:pPr>
        <w:pStyle w:val="Normal.0"/>
      </w:pPr>
    </w:p>
    <w:p>
      <w:pPr>
        <w:pStyle w:val="BODY TEXT- ZBL - OP"/>
      </w:pPr>
      <w:r>
        <w:rPr>
          <w:rFonts w:cs="Arial Unicode MS" w:eastAsia="Arial Unicode MS"/>
          <w:rtl w:val="0"/>
        </w:rPr>
        <w:tab/>
        <w:t>This section is intended to contain policies that are to be considered with every application for subdivide land on the Island.  Regard shall also be had to the specific policies dealing with lot creation in each land use designation.</w:t>
      </w:r>
    </w:p>
    <w:p>
      <w:pPr>
        <w:pStyle w:val="BODY TEXT- ZBL - OP"/>
      </w:pPr>
    </w:p>
    <w:p>
      <w:pPr>
        <w:pStyle w:val="Heading 2"/>
      </w:pPr>
      <w:bookmarkStart w:name="_Toc132" w:id="132"/>
      <w:r>
        <w:rPr>
          <w:rFonts w:cs="Arial Unicode MS" w:eastAsia="Arial Unicode MS"/>
          <w:rtl w:val="0"/>
        </w:rPr>
        <w:t>D4.1</w:t>
        <w:tab/>
        <w:t xml:space="preserve">Preferred Means of Land Division </w:t>
      </w:r>
      <w:bookmarkEnd w:id="132"/>
    </w:p>
    <w:p>
      <w:pPr>
        <w:pStyle w:val="Normal.0"/>
        <w:ind w:left="1080" w:hanging="1080"/>
      </w:pPr>
    </w:p>
    <w:p>
      <w:pPr>
        <w:pStyle w:val="BODY TEXT- ZBL - OP"/>
      </w:pPr>
      <w:r>
        <w:rPr>
          <w:rFonts w:cs="Arial Unicode MS" w:eastAsia="Arial Unicode MS"/>
          <w:rtl w:val="0"/>
        </w:rPr>
        <w:tab/>
        <w:t>Land division by Plan of Subdivision, rather than by consent, shall generally be deemed necessary if:</w:t>
      </w:r>
    </w:p>
    <w:p>
      <w:pPr>
        <w:pStyle w:val="Body Text First Indent"/>
      </w:pPr>
      <w:r>
        <w:rPr>
          <w:rtl w:val="0"/>
        </w:rPr>
        <w:t>a)</w:t>
        <w:tab/>
        <w:t>the extension of an existing public road or the development of a new public road is required to access the proposed lots; or,</w:t>
      </w:r>
    </w:p>
    <w:p>
      <w:pPr>
        <w:pStyle w:val="Body Text First Indent"/>
      </w:pPr>
      <w:r>
        <w:rPr>
          <w:rtl w:val="0"/>
        </w:rPr>
        <w:t>b)</w:t>
        <w:tab/>
        <w:t>the area that is proposed to be developed is not considered to be infilling; or,</w:t>
      </w:r>
    </w:p>
    <w:p>
      <w:pPr>
        <w:pStyle w:val="Body Text First Indent"/>
      </w:pPr>
      <w:r>
        <w:rPr>
          <w:rtl w:val="0"/>
        </w:rPr>
        <w:t>c)</w:t>
        <w:tab/>
        <w:t>a Plan of Subdivision is required to ensure that the entire land holding or area is developed in an orderly and efficient manner; or,</w:t>
      </w:r>
    </w:p>
    <w:p>
      <w:pPr>
        <w:pStyle w:val="Body Text First Indent"/>
      </w:pPr>
      <w:r>
        <w:rPr>
          <w:rtl w:val="0"/>
        </w:rPr>
        <w:t>d)</w:t>
        <w:tab/>
        <w:t xml:space="preserve">more than three new lots are being created. </w:t>
      </w:r>
    </w:p>
    <w:p>
      <w:pPr>
        <w:pStyle w:val="Normal.0"/>
      </w:pPr>
    </w:p>
    <w:p>
      <w:pPr>
        <w:pStyle w:val="Heading 2"/>
      </w:pPr>
      <w:bookmarkStart w:name="_Toc133" w:id="133"/>
      <w:r>
        <w:rPr>
          <w:rFonts w:cs="Arial Unicode MS" w:eastAsia="Arial Unicode MS"/>
          <w:rtl w:val="0"/>
        </w:rPr>
        <w:t>D4.2</w:t>
        <w:tab/>
        <w:t>New Lots By Consent</w:t>
      </w:r>
      <w:bookmarkEnd w:id="133"/>
    </w:p>
    <w:p>
      <w:pPr>
        <w:pStyle w:val="Normal.0"/>
      </w:pPr>
    </w:p>
    <w:p>
      <w:pPr>
        <w:pStyle w:val="Heading 3"/>
      </w:pPr>
      <w:r>
        <w:rPr>
          <w:rFonts w:cs="Arial Unicode MS" w:eastAsia="Arial Unicode MS"/>
          <w:rtl w:val="0"/>
        </w:rPr>
        <w:t>D4.2.1</w:t>
        <w:tab/>
        <w:t>General Criteria</w:t>
      </w:r>
    </w:p>
    <w:p>
      <w:pPr>
        <w:pStyle w:val="BODY TEXT- ZBL - OP"/>
      </w:pPr>
    </w:p>
    <w:p>
      <w:pPr>
        <w:pStyle w:val="BODY TEXT- ZBL - OP"/>
        <w:ind w:firstLine="0"/>
      </w:pPr>
      <w:r>
        <w:rPr>
          <w:rtl w:val="0"/>
          <w:lang w:val="en-US"/>
        </w:rPr>
        <w:t>Prior to considering an application to create a new lot for any purpose, the the Planning Board shall be satisfied that the proposed lot:</w:t>
      </w:r>
    </w:p>
    <w:p>
      <w:pPr>
        <w:pStyle w:val="Body Text First Indent"/>
      </w:pPr>
      <w:r>
        <w:rPr>
          <w:rtl w:val="0"/>
        </w:rPr>
        <w:t>a)</w:t>
        <w:tab/>
        <w:t>fronts on and will be directly accessed by a public road that is maintained on a year-round basis;</w:t>
      </w:r>
    </w:p>
    <w:p>
      <w:pPr>
        <w:pStyle w:val="Body Text First Indent"/>
      </w:pPr>
      <w:r>
        <w:rPr>
          <w:rtl w:val="0"/>
        </w:rPr>
        <w:t>b)</w:t>
        <w:tab/>
        <w:t xml:space="preserve">will not cause a traffic hazard as a result of its location on a curve or a hill; </w:t>
      </w:r>
    </w:p>
    <w:p>
      <w:pPr>
        <w:pStyle w:val="Body Text First Indent"/>
      </w:pPr>
      <w:r>
        <w:rPr>
          <w:rtl w:val="0"/>
        </w:rPr>
        <w:t>c)</w:t>
        <w:tab/>
        <w:t>can be serviced with an appropriate water supply and means of sewage disposal, including septage disposal;</w:t>
      </w:r>
    </w:p>
    <w:p>
      <w:pPr>
        <w:pStyle w:val="Body Text First Indent"/>
      </w:pPr>
      <w:r>
        <w:rPr>
          <w:rtl w:val="0"/>
        </w:rPr>
        <w:t>d)</w:t>
        <w:tab/>
        <w:t xml:space="preserve">will not have a negative impact on the drainage patterns in the area; </w:t>
      </w:r>
    </w:p>
    <w:p>
      <w:pPr>
        <w:pStyle w:val="Body Text First Indent"/>
      </w:pPr>
      <w:r>
        <w:rPr>
          <w:rtl w:val="0"/>
        </w:rPr>
        <w:t>e)</w:t>
        <w:tab/>
        <w:t xml:space="preserve">will not affect the developability of the remainder of the lands, if they are designated for development by this Plan; </w:t>
      </w:r>
    </w:p>
    <w:p>
      <w:pPr>
        <w:pStyle w:val="Body Text First Indent"/>
      </w:pPr>
      <w:r>
        <w:rPr>
          <w:rtl w:val="0"/>
        </w:rPr>
        <w:t>f)</w:t>
        <w:tab/>
        <w:t>will not have a negative impact on the features or their ecological functions of any environmentally sensitive feature in the area or as identified in Schedule B; and,</w:t>
      </w:r>
    </w:p>
    <w:p>
      <w:pPr>
        <w:pStyle w:val="Body Text First Indent"/>
      </w:pPr>
      <w:r>
        <w:rPr>
          <w:rtl w:val="0"/>
        </w:rPr>
        <w:t>g)</w:t>
        <w:tab/>
        <w:t>considers proximity to natural and man made hazards.</w:t>
      </w:r>
    </w:p>
    <w:p>
      <w:pPr>
        <w:pStyle w:val="Normal.0"/>
        <w:ind w:left="1080" w:firstLine="0"/>
      </w:pPr>
    </w:p>
    <w:p>
      <w:pPr>
        <w:pStyle w:val="Heading 3"/>
      </w:pPr>
      <w:r>
        <w:rPr>
          <w:rFonts w:cs="Arial Unicode MS" w:eastAsia="Arial Unicode MS"/>
          <w:rtl w:val="0"/>
        </w:rPr>
        <w:t>D4.2.2</w:t>
        <w:tab/>
        <w:t>Boundary Adjustments</w:t>
      </w:r>
    </w:p>
    <w:p>
      <w:pPr>
        <w:pStyle w:val="Normal.0"/>
      </w:pPr>
    </w:p>
    <w:p>
      <w:pPr>
        <w:pStyle w:val="BODY TEXT- ZBL - OP"/>
      </w:pPr>
      <w:r>
        <w:rPr>
          <w:rFonts w:cs="Arial Unicode MS" w:eastAsia="Arial Unicode MS"/>
          <w:rtl w:val="0"/>
        </w:rPr>
        <w:tab/>
        <w:t>A consent may be permitted for the purpose of correcting conveyances, enlarging existing lots or through acquisition by a public body, provided no new building lot is created. In reviewing an application for such a boundary adjustment, the Land Division Committee shall be satisfied that the boundary adjustment will not affect the viability of the use of the properties affected as intended by this Plan.</w:t>
      </w:r>
    </w:p>
    <w:p>
      <w:pPr>
        <w:pStyle w:val="Normal.0"/>
        <w:ind w:left="1800" w:firstLine="0"/>
      </w:pPr>
    </w:p>
    <w:p>
      <w:pPr>
        <w:pStyle w:val="Heading 3"/>
      </w:pPr>
      <w:r>
        <w:rPr>
          <w:rFonts w:cs="Arial Unicode MS" w:eastAsia="Arial Unicode MS"/>
          <w:rtl w:val="0"/>
        </w:rPr>
        <w:t>D4.2.3</w:t>
        <w:tab/>
        <w:t>Lots for Utilities</w:t>
      </w:r>
    </w:p>
    <w:p>
      <w:pPr>
        <w:pStyle w:val="Normal.0"/>
      </w:pPr>
    </w:p>
    <w:p>
      <w:pPr>
        <w:pStyle w:val="BODY TEXT- ZBL - OP"/>
      </w:pPr>
      <w:r>
        <w:rPr>
          <w:rFonts w:cs="Arial Unicode MS" w:eastAsia="Arial Unicode MS"/>
          <w:rtl w:val="0"/>
        </w:rPr>
        <w:tab/>
        <w:t>The creation of new lots for public utilities, communication utilities and water and sewer infrastructure may be permitted, provided:</w:t>
      </w:r>
    </w:p>
    <w:p>
      <w:pPr>
        <w:pStyle w:val="Body Text First Indent"/>
      </w:pPr>
      <w:r>
        <w:rPr>
          <w:rtl w:val="0"/>
        </w:rPr>
        <w:t>a)</w:t>
        <w:tab/>
        <w:t>the area of the proposed lot is minimized and reflects what is required for the use; and,</w:t>
      </w:r>
    </w:p>
    <w:p>
      <w:pPr>
        <w:pStyle w:val="Body Text First Indent"/>
      </w:pPr>
      <w:r>
        <w:rPr>
          <w:rtl w:val="0"/>
        </w:rPr>
        <w:t>b)</w:t>
        <w:tab/>
        <w:t>the implementing zoning by-law, as a condition of Provisional Consent, only permits uses that are related to the utility on the lot.</w:t>
      </w:r>
    </w:p>
    <w:p>
      <w:pPr>
        <w:pStyle w:val="Normal.0"/>
        <w:ind w:left="1800" w:firstLine="0"/>
      </w:pPr>
    </w:p>
    <w:p>
      <w:pPr>
        <w:pStyle w:val="Heading 2"/>
      </w:pPr>
      <w:bookmarkStart w:name="_Toc134" w:id="134"/>
      <w:r>
        <w:rPr>
          <w:rFonts w:cs="Arial Unicode MS" w:eastAsia="Arial Unicode MS"/>
          <w:rtl w:val="0"/>
        </w:rPr>
        <w:t>D4.3</w:t>
        <w:tab/>
        <w:t xml:space="preserve">Subdivision/Condominium Development Policies </w:t>
      </w:r>
      <w:bookmarkEnd w:id="134"/>
    </w:p>
    <w:p>
      <w:pPr>
        <w:pStyle w:val="Normal.0"/>
      </w:pPr>
    </w:p>
    <w:p>
      <w:pPr>
        <w:pStyle w:val="BODY TEXT- ZBL - OP"/>
      </w:pPr>
      <w:r>
        <w:rPr>
          <w:rFonts w:cs="Arial Unicode MS" w:eastAsia="Arial Unicode MS"/>
          <w:rtl w:val="0"/>
        </w:rPr>
        <w:tab/>
        <w:t>This section is intended to contain general Plan of Subdivision/Plan of Condominium policies that are to be considered with every application for Plan of Subdivision/Plan of Condominium.  Regard should also be had to the specific policies dealing with lot creation in each land use designation.</w:t>
      </w:r>
    </w:p>
    <w:p>
      <w:pPr>
        <w:pStyle w:val="Normal.0"/>
      </w:pPr>
    </w:p>
    <w:p>
      <w:pPr>
        <w:pStyle w:val="BODY TEXT- ZBL - OP"/>
      </w:pPr>
      <w:r>
        <w:rPr>
          <w:rFonts w:cs="Arial Unicode MS" w:eastAsia="Arial Unicode MS"/>
          <w:rtl w:val="0"/>
        </w:rPr>
        <w:tab/>
        <w:t>Prior to the consideration of an application for Plan of Subdivision/Plan of Condominium, Council shall be satisfied that:</w:t>
      </w:r>
    </w:p>
    <w:p>
      <w:pPr>
        <w:pStyle w:val="Body Text First Indent"/>
      </w:pPr>
      <w:r>
        <w:rPr>
          <w:rtl w:val="0"/>
        </w:rPr>
        <w:t>a)</w:t>
        <w:tab/>
        <w:t>the approval of the development is not premature and is in the public interest;</w:t>
      </w:r>
    </w:p>
    <w:p>
      <w:pPr>
        <w:pStyle w:val="Body Text First Indent"/>
      </w:pPr>
      <w:r>
        <w:rPr>
          <w:rtl w:val="0"/>
        </w:rPr>
        <w:t>b)</w:t>
        <w:tab/>
        <w:t>the lands will be appropriately serviced with infrastructure, schools, parkland and open space, community facilities and other amenities;</w:t>
      </w:r>
    </w:p>
    <w:p>
      <w:pPr>
        <w:pStyle w:val="Body Text First Indent"/>
      </w:pPr>
      <w:r>
        <w:rPr>
          <w:rtl w:val="0"/>
        </w:rPr>
        <w:t>c)</w:t>
        <w:tab/>
        <w:t>there is sufficient reserve sewage system capacity, including treatment capacity of disposal capacity for hauled sewage from private communal systems and individual on-site sewage services;</w:t>
      </w:r>
    </w:p>
    <w:p>
      <w:pPr>
        <w:pStyle w:val="Body Text First Indent"/>
      </w:pPr>
      <w:r>
        <w:rPr>
          <w:rtl w:val="0"/>
        </w:rPr>
        <w:t>d)</w:t>
        <w:tab/>
        <w:t xml:space="preserve">the density of the development is appropriate for the area; </w:t>
      </w:r>
    </w:p>
    <w:p>
      <w:pPr>
        <w:pStyle w:val="Body Text First Indent"/>
      </w:pPr>
      <w:r>
        <w:rPr>
          <w:rtl w:val="0"/>
        </w:rPr>
        <w:t>e)</w:t>
        <w:tab/>
        <w:t>the subdivision/condominium, when developed, will be integrated with other development in the area;</w:t>
      </w:r>
    </w:p>
    <w:p>
      <w:pPr>
        <w:pStyle w:val="Body Text First Indent"/>
      </w:pPr>
      <w:r>
        <w:rPr>
          <w:rtl w:val="0"/>
        </w:rPr>
        <w:t>f)</w:t>
        <w:tab/>
        <w:t xml:space="preserve">the subdivision/condominium conforms with the environmental protection and management policies of this Plan; </w:t>
      </w:r>
    </w:p>
    <w:p>
      <w:pPr>
        <w:pStyle w:val="Body Text First Indent"/>
      </w:pPr>
      <w:r>
        <w:rPr>
          <w:rtl w:val="0"/>
        </w:rPr>
        <w:t>g)</w:t>
        <w:tab/>
        <w:t>the proposal conforms to Section 51 (24) of the Planning Act, as amended; and,</w:t>
      </w:r>
    </w:p>
    <w:p>
      <w:pPr>
        <w:pStyle w:val="Body Text First Indent"/>
      </w:pPr>
      <w:r>
        <w:rPr>
          <w:rtl w:val="0"/>
        </w:rPr>
        <w:t>h)</w:t>
        <w:tab/>
        <w:t>where new waterfront development is proposed by Plan of Subdivision or Condominium, the lands must be designated Shoreline.</w:t>
      </w:r>
    </w:p>
    <w:p>
      <w:pPr>
        <w:pStyle w:val="BODY TEXT- ZBL - OP"/>
      </w:pPr>
    </w:p>
    <w:p>
      <w:pPr>
        <w:pStyle w:val="BODY TEXT- ZBL - OP"/>
      </w:pPr>
      <w:r>
        <w:rPr>
          <w:rFonts w:cs="Arial Unicode MS" w:eastAsia="Arial Unicode MS"/>
          <w:rtl w:val="0"/>
        </w:rPr>
        <w:tab/>
        <w:t>Prior to the registration of any Plan of Subdivision, a Subdivision Agreement between the landowner and the Municipality will be required.</w:t>
      </w:r>
    </w:p>
    <w:p>
      <w:pPr>
        <w:pStyle w:val="BODY TEXT- ZBL - OP"/>
      </w:pPr>
    </w:p>
    <w:p>
      <w:pPr>
        <w:pStyle w:val="Heading 3"/>
      </w:pPr>
      <w:r>
        <w:rPr>
          <w:rFonts w:cs="Arial Unicode MS" w:eastAsia="Arial Unicode MS"/>
          <w:rtl w:val="0"/>
        </w:rPr>
        <w:t>D4.3.1</w:t>
        <w:tab/>
        <w:t>Affordability</w:t>
      </w:r>
    </w:p>
    <w:p>
      <w:pPr>
        <w:pStyle w:val="Normal.0"/>
      </w:pPr>
    </w:p>
    <w:p>
      <w:pPr>
        <w:pStyle w:val="BODY TEXT- ZBL - OP"/>
      </w:pPr>
      <w:r>
        <w:rPr>
          <w:rFonts w:cs="Arial Unicode MS" w:eastAsia="Arial Unicode MS"/>
          <w:rtl w:val="0"/>
        </w:rPr>
        <w:tab/>
        <w:t>It is a policy of this Plan to ensure existing and new residents have access to diverse and affordable housing choices.  In order to fulfill this policy, Planning Board will work with developers, service delivery groups and funding agencies in an effort to create affordable housing opportunities primarily through redevelopment and intensification in Hilton Beach and Richards Landing.</w:t>
      </w:r>
    </w:p>
    <w:p>
      <w:pPr>
        <w:pStyle w:val="BODY TEXT- ZBL - OP"/>
      </w:pPr>
    </w:p>
    <w:p>
      <w:pPr>
        <w:pStyle w:val="BODY TEXT- ZBL - OP"/>
      </w:pPr>
      <w:r>
        <w:rPr>
          <w:rFonts w:cs="Arial Unicode MS" w:eastAsia="Arial Unicode MS"/>
          <w:rtl w:val="0"/>
        </w:rPr>
        <w:tab/>
        <w:t>In the case of new development approved during the life of this Official Plan, at least 20% of such development should be affordable to low and moderate income households.</w:t>
      </w:r>
    </w:p>
    <w:p>
      <w:pPr>
        <w:pStyle w:val="BODY TEXT- ZBL - OP"/>
      </w:pPr>
    </w:p>
    <w:p>
      <w:pPr>
        <w:pStyle w:val="Heading 3"/>
      </w:pPr>
      <w:r>
        <w:rPr>
          <w:rFonts w:cs="Arial Unicode MS" w:eastAsia="Arial Unicode MS"/>
          <w:rtl w:val="0"/>
        </w:rPr>
        <w:t>D4.3.2</w:t>
        <w:tab/>
        <w:t>Energy Efficiency and Air Quality</w:t>
      </w:r>
    </w:p>
    <w:p>
      <w:pPr>
        <w:pStyle w:val="Normal.0"/>
      </w:pPr>
    </w:p>
    <w:p>
      <w:pPr>
        <w:pStyle w:val="Normal.0"/>
        <w:ind w:left="1440" w:firstLine="0"/>
      </w:pPr>
      <w:r>
        <w:rPr>
          <w:rtl w:val="0"/>
          <w:lang w:val="en-US"/>
        </w:rPr>
        <w:t>Planning Board encourages subdivision design that promotes or derives energy efficiency and improved air quality through land use and development patterns which maximize the use of alternative or renewable energy, such as solar and wind energy as well as the mitigating effects of vegetation.</w:t>
      </w:r>
    </w:p>
    <w:p>
      <w:pPr>
        <w:pStyle w:val="BODY TEXT- ZBL - OP"/>
      </w:pPr>
    </w:p>
    <w:p>
      <w:pPr>
        <w:pStyle w:val="Heading 2"/>
      </w:pPr>
      <w:bookmarkStart w:name="_Toc135" w:id="135"/>
      <w:r>
        <w:rPr>
          <w:rFonts w:cs="Arial Unicode MS" w:eastAsia="Arial Unicode MS"/>
          <w:rtl w:val="0"/>
        </w:rPr>
        <w:t>D4.4</w:t>
        <w:tab/>
        <w:t xml:space="preserve">Public Parkland </w:t>
      </w:r>
      <w:bookmarkEnd w:id="135"/>
    </w:p>
    <w:p>
      <w:pPr>
        <w:pStyle w:val="Normal.0"/>
      </w:pPr>
    </w:p>
    <w:p>
      <w:pPr>
        <w:pStyle w:val="Heading 3"/>
      </w:pPr>
      <w:r>
        <w:rPr>
          <w:rFonts w:cs="Arial Unicode MS" w:eastAsia="Arial Unicode MS"/>
          <w:rtl w:val="0"/>
        </w:rPr>
        <w:t>D4.4.1</w:t>
        <w:tab/>
        <w:t>Objectives</w:t>
      </w:r>
    </w:p>
    <w:p>
      <w:pPr>
        <w:pStyle w:val="Normal.0"/>
        <w:ind w:left="1080" w:hanging="1080"/>
      </w:pPr>
    </w:p>
    <w:p>
      <w:pPr>
        <w:pStyle w:val="BODY TEXT- ZBL - OP"/>
      </w:pPr>
      <w:r>
        <w:rPr>
          <w:rFonts w:cs="Arial Unicode MS" w:eastAsia="Arial Unicode MS"/>
          <w:rtl w:val="0"/>
        </w:rPr>
        <w:tab/>
        <w:t>It is the objective of this Plan to:</w:t>
      </w:r>
    </w:p>
    <w:p>
      <w:pPr>
        <w:pStyle w:val="Body Text First Indent"/>
        <w:spacing w:before="180"/>
      </w:pPr>
      <w:r>
        <w:rPr>
          <w:rtl w:val="0"/>
          <w:lang w:val="en-US"/>
        </w:rPr>
        <w:t>a)</w:t>
        <w:tab/>
        <w:t>establish and maintain a system of public open space and parkland areas that meets the needs of present and future residents;</w:t>
      </w:r>
    </w:p>
    <w:p>
      <w:pPr>
        <w:pStyle w:val="Body Text First Indent"/>
        <w:spacing w:before="180"/>
      </w:pPr>
      <w:r>
        <w:rPr>
          <w:rtl w:val="0"/>
          <w:lang w:val="en-US"/>
        </w:rPr>
        <w:t>b)</w:t>
        <w:tab/>
        <w:t>enhance existing parkland areas wherever possible to respond to changing public needs and preferences;</w:t>
      </w:r>
    </w:p>
    <w:p>
      <w:pPr>
        <w:pStyle w:val="Body Text First Indent"/>
        <w:spacing w:before="180"/>
      </w:pPr>
      <w:r>
        <w:rPr>
          <w:rtl w:val="0"/>
          <w:lang w:val="en-US"/>
        </w:rPr>
        <w:t>c)</w:t>
        <w:tab/>
        <w:t>ensure that appropriate amounts and types of parkland are acquired by the Island through the development process;</w:t>
      </w:r>
    </w:p>
    <w:p>
      <w:pPr>
        <w:pStyle w:val="Body Text First Indent"/>
        <w:spacing w:before="180"/>
      </w:pPr>
      <w:r>
        <w:rPr>
          <w:rtl w:val="0"/>
          <w:lang w:val="en-US"/>
        </w:rPr>
        <w:t>d)</w:t>
        <w:tab/>
        <w:t>encourage the dedication and donation of environmentally sensitive lands into public ownership to ensure their continued protection; and,</w:t>
      </w:r>
    </w:p>
    <w:p>
      <w:pPr>
        <w:pStyle w:val="Body Text First Indent"/>
        <w:spacing w:before="180"/>
      </w:pPr>
      <w:r>
        <w:rPr>
          <w:rtl w:val="0"/>
          <w:lang w:val="en-US"/>
        </w:rPr>
        <w:t>e)</w:t>
        <w:tab/>
        <w:t>manage the public open space and parkland areas in a manner that is consistent with the environmental objectives of this Official Plan.</w:t>
      </w:r>
    </w:p>
    <w:p>
      <w:pPr>
        <w:pStyle w:val="Body Text First Indent"/>
        <w:spacing w:before="180"/>
      </w:pPr>
    </w:p>
    <w:p>
      <w:pPr>
        <w:pStyle w:val="Heading 2"/>
      </w:pPr>
      <w:bookmarkStart w:name="_Toc136" w:id="136"/>
      <w:r>
        <w:rPr>
          <w:rFonts w:cs="Arial Unicode MS" w:eastAsia="Arial Unicode MS"/>
          <w:rtl w:val="0"/>
        </w:rPr>
        <w:t>D4.5</w:t>
        <w:tab/>
        <w:t xml:space="preserve">General Policies Applying to all Public Parkland </w:t>
      </w:r>
      <w:bookmarkEnd w:id="136"/>
    </w:p>
    <w:p>
      <w:pPr>
        <w:pStyle w:val="Normal.0"/>
      </w:pPr>
    </w:p>
    <w:p>
      <w:pPr>
        <w:pStyle w:val="Heading 3"/>
      </w:pPr>
      <w:r>
        <w:rPr>
          <w:rFonts w:cs="Arial Unicode MS" w:eastAsia="Arial Unicode MS"/>
          <w:rtl w:val="0"/>
        </w:rPr>
        <w:t>D4.5.1</w:t>
        <w:tab/>
        <w:t>Integration of Other Public Uses with the Public Parkland System</w:t>
      </w:r>
    </w:p>
    <w:p>
      <w:pPr>
        <w:pStyle w:val="Normal.0"/>
      </w:pPr>
    </w:p>
    <w:p>
      <w:pPr>
        <w:pStyle w:val="BODY TEXT- ZBL - OP"/>
      </w:pPr>
      <w:r>
        <w:rPr>
          <w:rFonts w:cs="Arial Unicode MS" w:eastAsia="Arial Unicode MS"/>
          <w:rtl w:val="0"/>
        </w:rPr>
        <w:tab/>
        <w:t xml:space="preserve">Where a public parkland area is to be integrated with an educational or major recreational facility, it is the intent of this Plan that the two uses complement each other by ensuring that there are no physical barriers between the uses. </w:t>
      </w:r>
    </w:p>
    <w:p>
      <w:pPr>
        <w:pStyle w:val="BODY TEXT- ZBL - OP"/>
      </w:pPr>
    </w:p>
    <w:p>
      <w:pPr>
        <w:pStyle w:val="Heading 3"/>
      </w:pPr>
      <w:r>
        <w:rPr>
          <w:rFonts w:cs="Arial Unicode MS" w:eastAsia="Arial Unicode MS"/>
          <w:rtl w:val="0"/>
        </w:rPr>
        <w:t>D4.5.2</w:t>
        <w:tab/>
        <w:t>Dedication of Land through the Development Process</w:t>
      </w:r>
    </w:p>
    <w:p>
      <w:pPr>
        <w:pStyle w:val="Normal.0"/>
        <w:ind w:left="1080" w:hanging="1080"/>
      </w:pPr>
    </w:p>
    <w:p>
      <w:pPr>
        <w:pStyle w:val="BODY TEXT- ZBL - OP"/>
      </w:pPr>
      <w:r>
        <w:rPr>
          <w:rFonts w:cs="Arial Unicode MS" w:eastAsia="Arial Unicode MS"/>
          <w:rtl w:val="0"/>
        </w:rPr>
        <w:tab/>
        <w:t>Council will require the dedication of five percent of the land within a residential Plan of Subdivision to be dedicated to the Island as parkland. Two percent of the land within a non-residential development shall be dedicated as parkland.  In lieu of the above requirements, Council may require cash-in-lieu of parkland instead, as deemed appropriate.  In the establishment of a Parkland Dedication By-law, Council may determine value on the basis of either the value of raw land on the day prior to draft approval (Provisional Consent) or on the basis of the value of the new lot(s) prior to issuance of a Building Permit.</w:t>
      </w:r>
    </w:p>
    <w:p>
      <w:pPr>
        <w:pStyle w:val="BODY TEXT- ZBL - OP"/>
      </w:pPr>
    </w:p>
    <w:p>
      <w:pPr>
        <w:pStyle w:val="BODY TEXT- ZBL - OP"/>
      </w:pPr>
      <w:r>
        <w:rPr>
          <w:rFonts w:cs="Arial Unicode MS" w:eastAsia="Arial Unicode MS"/>
          <w:rtl w:val="0"/>
        </w:rPr>
        <w:tab/>
        <w:t>All lands dedicated shall be conveyed in a physical condition satisfactory to the Municipality.</w:t>
      </w:r>
    </w:p>
    <w:p>
      <w:pPr>
        <w:pStyle w:val="BODY TEXT- ZBL - OP"/>
      </w:pPr>
    </w:p>
    <w:p>
      <w:pPr>
        <w:pStyle w:val="BODY TEXT- ZBL - OP"/>
      </w:pPr>
      <w:r>
        <w:rPr>
          <w:rFonts w:cs="Arial Unicode MS" w:eastAsia="Arial Unicode MS"/>
          <w:rtl w:val="0"/>
        </w:rPr>
        <w:tab/>
        <w:t xml:space="preserve">Lands within the </w:t>
      </w:r>
      <w:r>
        <w:rPr>
          <w:rFonts w:cs="Arial Unicode MS" w:eastAsia="Arial Unicode MS"/>
          <w:i w:val="1"/>
          <w:iCs w:val="1"/>
          <w:rtl w:val="0"/>
          <w:lang w:val="en-US"/>
        </w:rPr>
        <w:t xml:space="preserve">Environmental Protection </w:t>
      </w:r>
      <w:r>
        <w:rPr>
          <w:rFonts w:cs="Arial Unicode MS" w:eastAsia="Arial Unicode MS"/>
          <w:rtl w:val="0"/>
        </w:rPr>
        <w:t>designation and/or which have been identified as hazard lands shall not be considered as part of the required minimum dedication of parkland pursuant to this section of the Plan.</w:t>
      </w:r>
    </w:p>
    <w:p>
      <w:pPr>
        <w:pStyle w:val="BODY TEXT- ZBL - OP"/>
      </w:pPr>
    </w:p>
    <w:p>
      <w:pPr>
        <w:pStyle w:val="Heading 3"/>
      </w:pPr>
      <w:r>
        <w:rPr>
          <w:rFonts w:cs="Arial Unicode MS" w:eastAsia="Arial Unicode MS"/>
          <w:rtl w:val="0"/>
        </w:rPr>
        <w:t>D4.5.3</w:t>
        <w:tab/>
        <w:t>Use of Monies Received Through the Cash-in-Lieu Process</w:t>
      </w:r>
    </w:p>
    <w:p>
      <w:pPr>
        <w:pStyle w:val="Normal.0"/>
        <w:ind w:left="1080" w:hanging="1080"/>
      </w:pPr>
    </w:p>
    <w:p>
      <w:pPr>
        <w:pStyle w:val="BODY TEXT- ZBL - OP"/>
      </w:pPr>
      <w:r>
        <w:rPr>
          <w:rFonts w:cs="Arial Unicode MS" w:eastAsia="Arial Unicode MS"/>
          <w:rtl w:val="0"/>
        </w:rPr>
        <w:tab/>
        <w:t>All monies received under the provisions of Section D4.5.2 should be used for the sole purpose of developing and acquiring public parkland and/or developing recreational facilities in accordance with the Planning Act. This policy shall not prevent Council from acquiring a residential lot in a subdivision which will not be used as parkland but will be held as an asset of the Corporation.</w:t>
      </w:r>
    </w:p>
    <w:p>
      <w:pPr>
        <w:pStyle w:val="BODY TEXT- ZBL - OP"/>
      </w:pPr>
    </w:p>
    <w:p>
      <w:pPr>
        <w:pStyle w:val="Heading 3"/>
      </w:pPr>
      <w:r>
        <w:rPr>
          <w:rFonts w:ascii="Arial Unicode MS" w:cs="Arial Unicode MS" w:hAnsi="Arial Unicode MS" w:eastAsia="Arial Unicode MS"/>
          <w:b w:val="0"/>
          <w:bCs w:val="0"/>
          <w:i w:val="0"/>
          <w:iCs w:val="0"/>
        </w:rPr>
        <w:br w:type="page"/>
      </w:r>
    </w:p>
    <w:p>
      <w:pPr>
        <w:pStyle w:val="Heading 3"/>
      </w:pPr>
      <w:r>
        <w:rPr>
          <w:rFonts w:cs="Arial Unicode MS" w:eastAsia="Arial Unicode MS"/>
          <w:rtl w:val="0"/>
        </w:rPr>
        <w:t>D4.5.4</w:t>
        <w:tab/>
        <w:t>Parkland Dedication By-law</w:t>
      </w:r>
    </w:p>
    <w:p>
      <w:pPr>
        <w:pStyle w:val="Normal.0"/>
        <w:ind w:left="1080" w:hanging="1080"/>
      </w:pPr>
    </w:p>
    <w:p>
      <w:pPr>
        <w:pStyle w:val="BODY TEXT- ZBL - OP"/>
      </w:pPr>
      <w:r>
        <w:rPr>
          <w:rFonts w:cs="Arial Unicode MS" w:eastAsia="Arial Unicode MS"/>
          <w:rtl w:val="0"/>
        </w:rPr>
        <w:tab/>
        <w:t>A Council may enact a Parkland Dedication By-law that establishes:</w:t>
      </w:r>
    </w:p>
    <w:p>
      <w:pPr>
        <w:pStyle w:val="Body Text First Indent"/>
      </w:pPr>
      <w:r>
        <w:rPr>
          <w:rtl w:val="0"/>
        </w:rPr>
        <w:t>a)</w:t>
        <w:tab/>
        <w:t>the lands to which the by-law is applicable;</w:t>
      </w:r>
    </w:p>
    <w:p>
      <w:pPr>
        <w:pStyle w:val="Body Text First Indent"/>
      </w:pPr>
      <w:r>
        <w:rPr>
          <w:rtl w:val="0"/>
        </w:rPr>
        <w:t>b)</w:t>
        <w:tab/>
        <w:t>the rate of parkland dedication in accordance with Section D4.5.2 of this Plan;</w:t>
      </w:r>
    </w:p>
    <w:p>
      <w:pPr>
        <w:pStyle w:val="Body Text First Indent"/>
      </w:pPr>
      <w:r>
        <w:rPr>
          <w:rtl w:val="0"/>
        </w:rPr>
        <w:t>c)</w:t>
        <w:tab/>
        <w:t>the development applications which are subject to parkland dedication requirements;</w:t>
      </w:r>
    </w:p>
    <w:p>
      <w:pPr>
        <w:pStyle w:val="Body Text First Indent"/>
        <w:numPr>
          <w:ilvl w:val="0"/>
          <w:numId w:val="50"/>
        </w:numPr>
        <w:rPr>
          <w:lang w:val="en-US"/>
        </w:rPr>
      </w:pPr>
      <w:r>
        <w:rPr>
          <w:rtl w:val="0"/>
          <w:lang w:val="en-US"/>
        </w:rPr>
        <w:t>land uses which are exempt from parkland dedication requirements; and,</w:t>
      </w:r>
    </w:p>
    <w:p>
      <w:pPr>
        <w:pStyle w:val="Body Text First Indent"/>
        <w:numPr>
          <w:ilvl w:val="0"/>
          <w:numId w:val="45"/>
        </w:numPr>
        <w:rPr>
          <w:lang w:val="en-US"/>
        </w:rPr>
      </w:pPr>
      <w:r>
        <w:rPr>
          <w:rtl w:val="0"/>
          <w:lang w:val="en-US"/>
        </w:rPr>
        <w:t>in the case of cash-in-lieu, whether the value of parkland will be determined on the basis of raw land prior to approvals or on the basis of value of the individual lot(s) prior to issues of a building permit.</w:t>
      </w:r>
    </w:p>
    <w:p>
      <w:pPr>
        <w:pStyle w:val="Normal.0"/>
        <w:ind w:left="1080" w:hanging="720"/>
      </w:pPr>
    </w:p>
    <w:p>
      <w:pPr>
        <w:pStyle w:val="Heading 2"/>
      </w:pPr>
      <w:bookmarkStart w:name="_Toc137" w:id="137"/>
      <w:r>
        <w:rPr>
          <w:rFonts w:cs="Arial Unicode MS" w:eastAsia="Arial Unicode MS"/>
          <w:rtl w:val="0"/>
        </w:rPr>
        <w:t>D4.6</w:t>
        <w:tab/>
        <w:t xml:space="preserve">Parkland Development Policies </w:t>
      </w:r>
      <w:bookmarkEnd w:id="137"/>
    </w:p>
    <w:p>
      <w:pPr>
        <w:pStyle w:val="Normal.0"/>
      </w:pPr>
    </w:p>
    <w:p>
      <w:pPr>
        <w:pStyle w:val="Heading 3"/>
      </w:pPr>
      <w:r>
        <w:rPr>
          <w:rFonts w:cs="Arial Unicode MS" w:eastAsia="Arial Unicode MS"/>
          <w:rtl w:val="0"/>
        </w:rPr>
        <w:t>D4.6.1</w:t>
        <w:tab/>
        <w:t>Parkland Siting and Design</w:t>
      </w:r>
    </w:p>
    <w:p>
      <w:pPr>
        <w:pStyle w:val="Normal.0"/>
      </w:pPr>
    </w:p>
    <w:p>
      <w:pPr>
        <w:pStyle w:val="BODY TEXT- ZBL - OP"/>
      </w:pPr>
      <w:r>
        <w:rPr>
          <w:rFonts w:cs="Arial Unicode MS" w:eastAsia="Arial Unicode MS"/>
          <w:rtl w:val="0"/>
        </w:rPr>
        <w:tab/>
        <w:t>All public parkland shall:</w:t>
      </w:r>
    </w:p>
    <w:p>
      <w:pPr>
        <w:pStyle w:val="Body Text First Indent"/>
      </w:pPr>
      <w:r>
        <w:rPr>
          <w:rtl w:val="0"/>
        </w:rPr>
        <w:t>a)</w:t>
        <w:tab/>
        <w:t>have as much street frontage as possible and be open to view on as many sides as possible for safety purposes;</w:t>
      </w:r>
    </w:p>
    <w:p>
      <w:pPr>
        <w:pStyle w:val="Body Text First Indent"/>
      </w:pPr>
      <w:r>
        <w:rPr>
          <w:rtl w:val="0"/>
        </w:rPr>
        <w:t>b)</w:t>
        <w:tab/>
        <w:t>be appropriately lit for safety purposes;</w:t>
      </w:r>
    </w:p>
    <w:p>
      <w:pPr>
        <w:pStyle w:val="Body Text First Indent"/>
      </w:pPr>
      <w:r>
        <w:rPr>
          <w:rtl w:val="0"/>
        </w:rPr>
        <w:t>c)</w:t>
        <w:tab/>
        <w:t>have direct and safe pedestrian access from adjacent residential areas;</w:t>
      </w:r>
    </w:p>
    <w:p>
      <w:pPr>
        <w:pStyle w:val="Body Text First Indent"/>
      </w:pPr>
      <w:r>
        <w:rPr>
          <w:rtl w:val="0"/>
        </w:rPr>
        <w:t>d)</w:t>
        <w:tab/>
        <w:t>be designed to minimize any potential negative impacts on adjacent residential areas through the use of such measures as planting, fencing and the provision of appropriate access and parking;</w:t>
      </w:r>
    </w:p>
    <w:p>
      <w:pPr>
        <w:pStyle w:val="Body Text First Indent"/>
      </w:pPr>
      <w:r>
        <w:rPr>
          <w:rtl w:val="0"/>
        </w:rPr>
        <w:t>e)</w:t>
        <w:tab/>
        <w:t xml:space="preserve">incorporate natural heritage features wherever possible into the design of the parkland; </w:t>
      </w:r>
    </w:p>
    <w:p>
      <w:pPr>
        <w:pStyle w:val="Body Text First Indent"/>
      </w:pPr>
      <w:r>
        <w:rPr>
          <w:rtl w:val="0"/>
        </w:rPr>
        <w:t>f)</w:t>
        <w:tab/>
        <w:t>be integrated into the fabric of the adjacent neighbourhood; and,</w:t>
      </w:r>
    </w:p>
    <w:p>
      <w:pPr>
        <w:pStyle w:val="Body Text First Indent"/>
      </w:pPr>
      <w:r>
        <w:rPr>
          <w:rtl w:val="0"/>
        </w:rPr>
        <w:t>g)</w:t>
        <w:tab/>
        <w:t>be connected, wherever possible, to trail systems, cycling routes and natural heritage corridors.</w:t>
      </w:r>
    </w:p>
    <w:p>
      <w:pPr>
        <w:pStyle w:val="BODY TEXT- ZBL - OP"/>
      </w:pPr>
    </w:p>
    <w:p>
      <w:pPr>
        <w:pStyle w:val="Heading 1"/>
      </w:pPr>
      <w:r>
        <w:rPr>
          <w:rFonts w:ascii="Arial Unicode MS" w:cs="Arial Unicode MS" w:hAnsi="Arial Unicode MS" w:eastAsia="Arial Unicode MS"/>
          <w:b w:val="0"/>
          <w:bCs w:val="0"/>
          <w:i w:val="0"/>
          <w:iCs w:val="0"/>
        </w:rPr>
        <w:br w:type="page"/>
      </w:r>
    </w:p>
    <w:p>
      <w:pPr>
        <w:pStyle w:val="Heading 1"/>
      </w:pPr>
      <w:bookmarkStart w:name="_Toc138" w:id="138"/>
      <w:r>
        <w:rPr>
          <w:rFonts w:cs="Arial Unicode MS" w:eastAsia="Arial Unicode MS"/>
          <w:rtl w:val="0"/>
        </w:rPr>
        <w:t>D5</w:t>
        <w:tab/>
        <w:t>TECHNICAL STUDIES AND PEER REVIEWS</w:t>
      </w:r>
      <w:bookmarkEnd w:id="138"/>
    </w:p>
    <w:p>
      <w:pPr>
        <w:pStyle w:val="BODY TEXT- ZBL - OP"/>
      </w:pPr>
    </w:p>
    <w:p>
      <w:pPr>
        <w:pStyle w:val="BODY TEXT- ZBL - OP"/>
      </w:pPr>
      <w:r>
        <w:rPr>
          <w:rFonts w:cs="Arial Unicode MS" w:eastAsia="Arial Unicode MS"/>
          <w:rtl w:val="0"/>
        </w:rPr>
        <w:tab/>
        <w:t>Where a policy in this Plan requires the submission of technical studies, such studies must be prepared at the applicant</w:t>
      </w:r>
      <w:r>
        <w:rPr>
          <w:rFonts w:cs="Arial Unicode MS" w:eastAsia="Arial Unicode MS" w:hint="default"/>
          <w:rtl w:val="0"/>
        </w:rPr>
        <w:t>’</w:t>
      </w:r>
      <w:r>
        <w:rPr>
          <w:rFonts w:cs="Arial Unicode MS" w:eastAsia="Arial Unicode MS"/>
          <w:rtl w:val="0"/>
        </w:rPr>
        <w:t>s expense by a qualified professional.  When technical studies are submitted with a development application, Planning Board or a local Council may authorize a qualified professional to peer review such studies and provide advice to Planning Board or Council at the applicant</w:t>
      </w:r>
      <w:r>
        <w:rPr>
          <w:rFonts w:cs="Arial Unicode MS" w:eastAsia="Arial Unicode MS" w:hint="default"/>
          <w:rtl w:val="0"/>
        </w:rPr>
        <w:t>’</w:t>
      </w:r>
      <w:r>
        <w:rPr>
          <w:rFonts w:cs="Arial Unicode MS" w:eastAsia="Arial Unicode MS"/>
          <w:rtl w:val="0"/>
        </w:rPr>
        <w:t>s expense.</w:t>
      </w:r>
    </w:p>
    <w:p>
      <w:pPr>
        <w:pStyle w:val="MAJOR HEADING- ZBL-OP"/>
      </w:pPr>
      <w:r>
        <w:rPr>
          <w:rFonts w:ascii="Arial Unicode MS" w:cs="Arial Unicode MS" w:hAnsi="Arial Unicode MS" w:eastAsia="Arial Unicode MS"/>
          <w:b w:val="0"/>
          <w:bCs w:val="0"/>
          <w:i w:val="0"/>
          <w:iCs w:val="0"/>
        </w:rPr>
        <w:br w:type="page"/>
      </w:r>
    </w:p>
    <w:p>
      <w:pPr>
        <w:pStyle w:val="MAJOR HEADING- ZBL-OP"/>
        <w:ind w:left="1800" w:hanging="1800"/>
        <w:jc w:val="left"/>
      </w:pPr>
      <w:r>
        <w:rPr>
          <w:rtl w:val="0"/>
          <w:lang w:val="en-US"/>
        </w:rPr>
        <w:t>PART E -</w:t>
        <w:tab/>
        <w:t>PLAN IMPLEMENTATION AND ADMINISTRATION</w:t>
      </w:r>
    </w:p>
    <w:p>
      <w:pPr>
        <w:pStyle w:val="MAJOR HEADING- ZBL-OP"/>
      </w:pPr>
    </w:p>
    <w:p>
      <w:pPr>
        <w:pStyle w:val="BODY TEXT- ZBL - OP"/>
      </w:pPr>
    </w:p>
    <w:p>
      <w:pPr>
        <w:pStyle w:val="Heading 1"/>
      </w:pPr>
      <w:bookmarkStart w:name="_Toc139" w:id="139"/>
      <w:r>
        <w:rPr>
          <w:rFonts w:cs="Arial Unicode MS" w:eastAsia="Arial Unicode MS"/>
          <w:rtl w:val="0"/>
        </w:rPr>
        <w:t>E1</w:t>
        <w:tab/>
        <w:t>PLAN IMPLEMENTATION</w:t>
      </w:r>
      <w:bookmarkEnd w:id="139"/>
    </w:p>
    <w:p>
      <w:pPr>
        <w:pStyle w:val="Normal.0"/>
      </w:pPr>
    </w:p>
    <w:p>
      <w:pPr>
        <w:pStyle w:val="Heading 2"/>
      </w:pPr>
      <w:bookmarkStart w:name="_Toc140" w:id="140"/>
      <w:r>
        <w:rPr>
          <w:rFonts w:cs="Arial Unicode MS" w:eastAsia="Arial Unicode MS"/>
          <w:rtl w:val="0"/>
        </w:rPr>
        <w:t>E1.1</w:t>
        <w:tab/>
        <w:t>Zoning By-laws</w:t>
      </w:r>
      <w:bookmarkEnd w:id="140"/>
    </w:p>
    <w:p>
      <w:pPr>
        <w:pStyle w:val="BODY TEXT- ZBL - OP"/>
      </w:pPr>
    </w:p>
    <w:p>
      <w:pPr>
        <w:pStyle w:val="BODY TEXT- ZBL - OP"/>
      </w:pPr>
      <w:r>
        <w:rPr>
          <w:rFonts w:cs="Arial Unicode MS" w:eastAsia="Arial Unicode MS"/>
          <w:rtl w:val="0"/>
        </w:rPr>
        <w:tab/>
        <w:t>A review of the Island</w:t>
      </w:r>
      <w:r>
        <w:rPr>
          <w:rFonts w:cs="Arial Unicode MS" w:eastAsia="Arial Unicode MS" w:hint="default"/>
          <w:rtl w:val="0"/>
        </w:rPr>
        <w:t>’</w:t>
      </w:r>
      <w:r>
        <w:rPr>
          <w:rFonts w:cs="Arial Unicode MS" w:eastAsia="Arial Unicode MS"/>
          <w:rtl w:val="0"/>
        </w:rPr>
        <w:t xml:space="preserve">s comprehensive zoning by-law shall be undertaken to ensure that they properly implement the policies of this Plan.   </w:t>
      </w:r>
    </w:p>
    <w:p>
      <w:pPr>
        <w:pStyle w:val="BODY TEXT- ZBL - OP"/>
      </w:pPr>
    </w:p>
    <w:p>
      <w:pPr>
        <w:pStyle w:val="Heading 2"/>
      </w:pPr>
      <w:bookmarkStart w:name="_Toc141" w:id="141"/>
      <w:r>
        <w:rPr>
          <w:rFonts w:cs="Arial Unicode MS" w:eastAsia="Arial Unicode MS"/>
          <w:rtl w:val="0"/>
        </w:rPr>
        <w:t>E1.2</w:t>
        <w:tab/>
        <w:t>Temporary Use By-laws</w:t>
      </w:r>
      <w:bookmarkEnd w:id="141"/>
    </w:p>
    <w:p>
      <w:pPr>
        <w:pStyle w:val="BODY TEXT- ZBL - OP"/>
      </w:pPr>
    </w:p>
    <w:p>
      <w:pPr>
        <w:pStyle w:val="BODY TEXT- ZBL - OP"/>
      </w:pPr>
      <w:r>
        <w:rPr>
          <w:rFonts w:cs="Arial Unicode MS" w:eastAsia="Arial Unicode MS"/>
          <w:rtl w:val="0"/>
        </w:rPr>
        <w:tab/>
        <w:t>The Island may pass temporary use by-laws permitting:</w:t>
      </w:r>
    </w:p>
    <w:p>
      <w:pPr>
        <w:pStyle w:val="BODY TEXT- ZBL - OP"/>
      </w:pPr>
    </w:p>
    <w:p>
      <w:pPr>
        <w:pStyle w:val="Bulleted list"/>
        <w:numPr>
          <w:ilvl w:val="0"/>
          <w:numId w:val="43"/>
        </w:numPr>
      </w:pPr>
      <w:r>
        <w:rPr>
          <w:rtl w:val="0"/>
        </w:rPr>
        <w:t>temporary housing;</w:t>
      </w:r>
    </w:p>
    <w:p>
      <w:pPr>
        <w:pStyle w:val="Bulleted list"/>
        <w:numPr>
          <w:ilvl w:val="0"/>
          <w:numId w:val="43"/>
        </w:numPr>
      </w:pPr>
      <w:r>
        <w:rPr>
          <w:rtl w:val="0"/>
        </w:rPr>
        <w:t>temporary accommodation facilities;</w:t>
      </w:r>
    </w:p>
    <w:p>
      <w:pPr>
        <w:pStyle w:val="Bulleted list"/>
        <w:numPr>
          <w:ilvl w:val="0"/>
          <w:numId w:val="43"/>
        </w:numPr>
      </w:pPr>
      <w:r>
        <w:rPr>
          <w:rtl w:val="0"/>
        </w:rPr>
        <w:t>temporary tourist uses and facilities;</w:t>
      </w:r>
    </w:p>
    <w:p>
      <w:pPr>
        <w:pStyle w:val="Bulleted list"/>
        <w:numPr>
          <w:ilvl w:val="0"/>
          <w:numId w:val="43"/>
        </w:numPr>
      </w:pPr>
      <w:r>
        <w:rPr>
          <w:rtl w:val="0"/>
        </w:rPr>
        <w:t>garden suites;</w:t>
      </w:r>
    </w:p>
    <w:p>
      <w:pPr>
        <w:pStyle w:val="Bulleted list"/>
        <w:numPr>
          <w:ilvl w:val="0"/>
          <w:numId w:val="43"/>
        </w:numPr>
      </w:pPr>
      <w:r>
        <w:rPr>
          <w:rtl w:val="0"/>
        </w:rPr>
        <w:t xml:space="preserve">parking lots for a specific one-time event; and, </w:t>
      </w:r>
    </w:p>
    <w:p>
      <w:pPr>
        <w:pStyle w:val="Bulleted list"/>
        <w:numPr>
          <w:ilvl w:val="0"/>
          <w:numId w:val="43"/>
        </w:numPr>
      </w:pPr>
      <w:r>
        <w:rPr>
          <w:rtl w:val="0"/>
        </w:rPr>
        <w:t xml:space="preserve">industrial uses related to the resource and agricultural base of the area and other similar uses. </w:t>
      </w:r>
    </w:p>
    <w:p>
      <w:pPr>
        <w:pStyle w:val="BODY TEXT- ZBL - OP"/>
      </w:pPr>
      <w:r>
        <w:tab/>
      </w:r>
    </w:p>
    <w:p>
      <w:pPr>
        <w:pStyle w:val="BODY TEXT- ZBL - OP"/>
      </w:pPr>
      <w:r>
        <w:rPr>
          <w:rFonts w:cs="Arial Unicode MS" w:eastAsia="Arial Unicode MS"/>
          <w:rtl w:val="0"/>
        </w:rPr>
        <w:tab/>
        <w:t>These temporary uses may be authorized for a specific time period up to three years and should be applied where it is considered inappropriate by Council to permit the proposed use on a permanent or continuing basis and where alternatives such as relocation are not practical.  A garden suite may be permitted on a property for up to 10 years.  Subsequent by-laws granting extensions of up to three years (or 10 years for a garden suite) may be passed.  However, once the by-law has lapsed, the use must cease or otherwise will be viewed as contravening the implementing zoning by-law.</w:t>
      </w:r>
    </w:p>
    <w:p>
      <w:pPr>
        <w:pStyle w:val="BODY TEXT- ZBL - OP"/>
      </w:pPr>
    </w:p>
    <w:p>
      <w:pPr>
        <w:pStyle w:val="BODY TEXT- ZBL - OP"/>
      </w:pPr>
      <w:r>
        <w:rPr>
          <w:rFonts w:cs="Arial Unicode MS" w:eastAsia="Arial Unicode MS"/>
          <w:rtl w:val="0"/>
        </w:rPr>
        <w:tab/>
        <w:t>Prior to the approval of a temporary use Zoning By-law, Council shall be satisfied that the following principles and criteria are met:</w:t>
      </w:r>
    </w:p>
    <w:p>
      <w:pPr>
        <w:pStyle w:val="Body Text First Indent"/>
      </w:pPr>
      <w:r>
        <w:rPr>
          <w:rtl w:val="0"/>
        </w:rPr>
        <w:t>a)</w:t>
        <w:tab/>
        <w:t>The proposed use shall be of a temporary nature and shall not entail any major construction or investment on the part of the owner so that the owner will not experience undue hardship in reverting to the original use upon the termination of the temporary use;</w:t>
      </w:r>
    </w:p>
    <w:p>
      <w:pPr>
        <w:pStyle w:val="Body Text First Indent"/>
      </w:pPr>
      <w:r>
        <w:rPr>
          <w:rtl w:val="0"/>
        </w:rPr>
        <w:t>b)</w:t>
        <w:tab/>
        <w:t>The proposed use shall be compatible with adjacent land uses and the character of the surrounding neighbourhood;</w:t>
      </w:r>
    </w:p>
    <w:p>
      <w:pPr>
        <w:pStyle w:val="Body Text First Indent"/>
      </w:pPr>
      <w:r>
        <w:rPr>
          <w:rtl w:val="0"/>
        </w:rPr>
        <w:t>c)</w:t>
        <w:tab/>
        <w:t>The proposed use shall not require the extension or expansion of existing municipal services;</w:t>
      </w:r>
    </w:p>
    <w:p>
      <w:pPr>
        <w:pStyle w:val="Body Text First Indent"/>
      </w:pPr>
      <w:r>
        <w:rPr>
          <w:rtl w:val="0"/>
        </w:rPr>
        <w:t>d)</w:t>
        <w:tab/>
        <w:t>The proposed use shall not create any traffic circulation problems within the area nor shall it adversely affect the volume and/or type of traffic serviced by the area</w:t>
      </w:r>
      <w:r>
        <w:rPr>
          <w:rtl w:val="0"/>
        </w:rPr>
        <w:t>’</w:t>
      </w:r>
      <w:r>
        <w:rPr>
          <w:rtl w:val="0"/>
        </w:rPr>
        <w:t>s roads;</w:t>
      </w:r>
    </w:p>
    <w:p>
      <w:pPr>
        <w:pStyle w:val="Body Text First Indent"/>
      </w:pPr>
      <w:r>
        <w:rPr>
          <w:rtl w:val="0"/>
        </w:rPr>
        <w:t>e)</w:t>
        <w:tab/>
        <w:t>Parking facilities required by the proposed use shall be provided entirely on-site;</w:t>
      </w:r>
    </w:p>
    <w:p>
      <w:pPr>
        <w:pStyle w:val="Body Text First Indent"/>
      </w:pPr>
      <w:r>
        <w:rPr>
          <w:rtl w:val="0"/>
        </w:rPr>
        <w:t>f)</w:t>
        <w:tab/>
        <w:t>The proposed use shall generally be beneficial to the neighbourhood or the community as a whole; and,</w:t>
      </w:r>
    </w:p>
    <w:p>
      <w:pPr>
        <w:pStyle w:val="Body Text First Indent"/>
      </w:pPr>
      <w:r>
        <w:rPr>
          <w:rtl w:val="0"/>
        </w:rPr>
        <w:t>g)</w:t>
        <w:tab/>
        <w:t>The owner has entered into an agreement with the Island and/or posted securities, if necessary, to ensure that structures associated with a temporary use provision can be removed upon expiry of the by-law.</w:t>
      </w:r>
    </w:p>
    <w:p>
      <w:pPr>
        <w:pStyle w:val="BODY TEXT- ZBL - OP"/>
      </w:pPr>
    </w:p>
    <w:p>
      <w:pPr>
        <w:pStyle w:val="Heading 2"/>
      </w:pPr>
      <w:bookmarkStart w:name="_Toc142" w:id="142"/>
      <w:r>
        <w:rPr>
          <w:rFonts w:cs="Arial Unicode MS" w:eastAsia="Arial Unicode MS"/>
          <w:rtl w:val="0"/>
        </w:rPr>
        <w:t>E1.3</w:t>
        <w:tab/>
        <w:t xml:space="preserve">Holding Provisions </w:t>
      </w:r>
      <w:bookmarkEnd w:id="142"/>
    </w:p>
    <w:p>
      <w:pPr>
        <w:pStyle w:val="BODY TEXT- ZBL - OP"/>
      </w:pPr>
    </w:p>
    <w:p>
      <w:pPr>
        <w:pStyle w:val="BODY TEXT- ZBL - OP"/>
      </w:pPr>
      <w:r>
        <w:rPr>
          <w:rFonts w:cs="Arial Unicode MS" w:eastAsia="Arial Unicode MS"/>
          <w:rtl w:val="0"/>
        </w:rPr>
        <w:tab/>
        <w:t xml:space="preserve">In accordance with the Planning Act, Council may use a Holding (H) symbol in conjunction with the zoning of land to prohibit development until specific conditions of the Island have been met.  These conditions may be set out in the policies applying to the land use designations in this Plan or may be specified within the language of a zoning by-law amendment. The objective of utilizing a Holding Provision is to ensure that: </w:t>
      </w:r>
    </w:p>
    <w:p>
      <w:pPr>
        <w:pStyle w:val="Body Text First Indent"/>
      </w:pPr>
      <w:r>
        <w:rPr>
          <w:rtl w:val="0"/>
        </w:rPr>
        <w:t>a)</w:t>
        <w:tab/>
        <w:t>the appropriate phasing of development or redevelopment occurs;</w:t>
      </w:r>
    </w:p>
    <w:p>
      <w:pPr>
        <w:pStyle w:val="Body Text First Indent"/>
      </w:pPr>
      <w:r>
        <w:rPr>
          <w:rtl w:val="0"/>
        </w:rPr>
        <w:t>b)</w:t>
        <w:tab/>
        <w:t xml:space="preserve">development does not proceed until services and utilities are available to service the development; and/or, </w:t>
      </w:r>
    </w:p>
    <w:p>
      <w:pPr>
        <w:pStyle w:val="Body Text First Indent"/>
      </w:pPr>
      <w:r>
        <w:rPr>
          <w:rtl w:val="0"/>
        </w:rPr>
        <w:t>c)</w:t>
        <w:tab/>
        <w:t xml:space="preserve">agreements respecting the proposed land use or development are entered into.  </w:t>
      </w:r>
    </w:p>
    <w:p>
      <w:pPr>
        <w:pStyle w:val="Normal.0"/>
      </w:pPr>
    </w:p>
    <w:p>
      <w:pPr>
        <w:pStyle w:val="Heading 2"/>
      </w:pPr>
      <w:bookmarkStart w:name="_Toc143" w:id="143"/>
      <w:r>
        <w:rPr>
          <w:rFonts w:cs="Arial Unicode MS" w:eastAsia="Arial Unicode MS"/>
          <w:rtl w:val="0"/>
        </w:rPr>
        <w:t>E1.4</w:t>
        <w:tab/>
        <w:t>Site Plan Control</w:t>
      </w:r>
      <w:bookmarkEnd w:id="143"/>
    </w:p>
    <w:p>
      <w:pPr>
        <w:pStyle w:val="BODY TEXT- ZBL - OP"/>
      </w:pPr>
    </w:p>
    <w:p>
      <w:pPr>
        <w:pStyle w:val="BODY TEXT- ZBL - OP"/>
      </w:pPr>
      <w:r>
        <w:rPr>
          <w:rFonts w:cs="Arial Unicode MS" w:eastAsia="Arial Unicode MS"/>
          <w:rtl w:val="0"/>
        </w:rPr>
        <w:tab/>
        <w:t>All areas of the Island are designated as proposed Site Plan Control areas under the provisions of the Planning Act. All uses may fall under Site Plan Control. All lands within designations that permit single detached dwellings are also designated as proposed Site Plan Control areas in accordance with Section 41(5) of the Planning Act.  In addition, major projects related to the production or transmission of energy may also fall under Site Plan Control.</w:t>
      </w:r>
    </w:p>
    <w:p>
      <w:pPr>
        <w:pStyle w:val="BODY TEXT- ZBL - OP"/>
      </w:pPr>
    </w:p>
    <w:p>
      <w:pPr>
        <w:pStyle w:val="Heading 2"/>
      </w:pPr>
      <w:r>
        <w:rPr>
          <w:rFonts w:ascii="Arial Unicode MS" w:cs="Arial Unicode MS" w:hAnsi="Arial Unicode MS" w:eastAsia="Arial Unicode MS"/>
          <w:b w:val="0"/>
          <w:bCs w:val="0"/>
          <w:i w:val="0"/>
          <w:iCs w:val="0"/>
        </w:rPr>
        <w:br w:type="page"/>
      </w:r>
    </w:p>
    <w:p>
      <w:pPr>
        <w:pStyle w:val="Heading 2"/>
      </w:pPr>
      <w:bookmarkStart w:name="_Toc144" w:id="144"/>
      <w:r>
        <w:rPr>
          <w:rFonts w:cs="Arial Unicode MS" w:eastAsia="Arial Unicode MS"/>
          <w:rtl w:val="0"/>
        </w:rPr>
        <w:t>E1.5</w:t>
        <w:tab/>
        <w:t xml:space="preserve">Community Improvement </w:t>
      </w:r>
      <w:bookmarkEnd w:id="144"/>
    </w:p>
    <w:p>
      <w:pPr>
        <w:pStyle w:val="Normal.0"/>
      </w:pPr>
    </w:p>
    <w:p>
      <w:pPr>
        <w:pStyle w:val="BODY TEXT- ZBL - OP"/>
      </w:pPr>
      <w:r>
        <w:rPr>
          <w:rFonts w:cs="Arial Unicode MS" w:eastAsia="Arial Unicode MS"/>
          <w:rtl w:val="0"/>
        </w:rPr>
        <w:tab/>
        <w:t xml:space="preserve">These policies are intended to provide a basis and mechanism for Council or Planning Board to utilize the provisions of Section 28 of the Planning Act to encourage the development, redevelopment revitalization and renewal of specific areas on St. Joseph Island. </w:t>
      </w:r>
    </w:p>
    <w:p>
      <w:pPr>
        <w:pStyle w:val="BODY TEXT- ZBL - OP"/>
      </w:pPr>
    </w:p>
    <w:p>
      <w:pPr>
        <w:pStyle w:val="BODY TEXT- ZBL - OP"/>
      </w:pPr>
      <w:r>
        <w:rPr>
          <w:rFonts w:cs="Arial Unicode MS" w:eastAsia="Arial Unicode MS"/>
          <w:rtl w:val="0"/>
        </w:rPr>
        <w:tab/>
        <w:t>Council may undertake Community Improvement Plans in order to implement the policies of this Plan as municipal finances and other sources of funding permit. Wherever possible Council will seek funding from senior government sources and other partnerships to assist in community improvement programs.</w:t>
      </w:r>
    </w:p>
    <w:p>
      <w:pPr>
        <w:pStyle w:val="BODY TEXT- ZBL - OP"/>
      </w:pPr>
    </w:p>
    <w:p>
      <w:pPr>
        <w:pStyle w:val="Heading 3"/>
      </w:pPr>
      <w:r>
        <w:rPr>
          <w:rFonts w:cs="Arial Unicode MS" w:eastAsia="Arial Unicode MS"/>
          <w:rtl w:val="0"/>
        </w:rPr>
        <w:t>E1.5.1</w:t>
        <w:tab/>
        <w:t>Community Improvement Areas</w:t>
      </w:r>
    </w:p>
    <w:p>
      <w:pPr>
        <w:pStyle w:val="Normal.0"/>
        <w:ind w:left="2160" w:firstLine="0"/>
      </w:pPr>
    </w:p>
    <w:p>
      <w:pPr>
        <w:pStyle w:val="BODY TEXT- ZBL - OP"/>
      </w:pPr>
      <w:r>
        <w:rPr>
          <w:rFonts w:cs="Arial Unicode MS" w:eastAsia="Arial Unicode MS"/>
          <w:rtl w:val="0"/>
        </w:rPr>
        <w:tab/>
        <w:t xml:space="preserve">The Townsite, Downtown, Townsite Mixed Use Area and Business Park designations as shown on the schedules to this Plan shall be defined as Community Improvement Areas. </w:t>
      </w:r>
    </w:p>
    <w:p>
      <w:pPr>
        <w:pStyle w:val="BODY TEXT- ZBL - OP"/>
        <w:ind w:left="2160" w:hanging="1440"/>
      </w:pPr>
    </w:p>
    <w:p>
      <w:pPr>
        <w:pStyle w:val="Heading 3"/>
      </w:pPr>
      <w:r>
        <w:rPr>
          <w:rFonts w:cs="Arial Unicode MS" w:eastAsia="Arial Unicode MS"/>
          <w:rtl w:val="0"/>
        </w:rPr>
        <w:t>E1.5.2</w:t>
        <w:tab/>
        <w:t>Community Improvement Projects</w:t>
      </w:r>
    </w:p>
    <w:p>
      <w:pPr>
        <w:pStyle w:val="BODY TEXT- ZBL - OP"/>
        <w:ind w:left="2160" w:hanging="1440"/>
      </w:pPr>
    </w:p>
    <w:p>
      <w:pPr>
        <w:pStyle w:val="BODY TEXT- ZBL - OP"/>
      </w:pPr>
      <w:r>
        <w:rPr>
          <w:rFonts w:cs="Arial Unicode MS" w:eastAsia="Arial Unicode MS"/>
          <w:rtl w:val="0"/>
        </w:rPr>
        <w:tab/>
        <w:t>Community Improvement projects shall include, but not be limited to:</w:t>
      </w:r>
    </w:p>
    <w:p>
      <w:pPr>
        <w:pStyle w:val="indent first level ZBL-OP"/>
      </w:pPr>
    </w:p>
    <w:p>
      <w:pPr>
        <w:pStyle w:val="indent first level ZBL-OP"/>
      </w:pPr>
      <w:r>
        <w:rPr>
          <w:rtl w:val="0"/>
        </w:rPr>
        <w:tab/>
        <w:t>a)</w:t>
        <w:tab/>
        <w:t>The development of seniors housing or forms of affordable housing.</w:t>
      </w:r>
    </w:p>
    <w:p>
      <w:pPr>
        <w:pStyle w:val="indent first level ZBL-OP"/>
      </w:pPr>
    </w:p>
    <w:p>
      <w:pPr>
        <w:pStyle w:val="indent first level ZBL-OP"/>
      </w:pPr>
      <w:r>
        <w:rPr>
          <w:rtl w:val="0"/>
        </w:rPr>
        <w:tab/>
        <w:t>b)</w:t>
        <w:tab/>
        <w:t>The development of a recreational trail and public uses at or near the waterfront;</w:t>
      </w:r>
    </w:p>
    <w:p>
      <w:pPr>
        <w:pStyle w:val="indent first level ZBL-OP"/>
      </w:pPr>
    </w:p>
    <w:p>
      <w:pPr>
        <w:pStyle w:val="indent first level ZBL-OP"/>
      </w:pPr>
      <w:r>
        <w:rPr>
          <w:rtl w:val="0"/>
        </w:rPr>
        <w:tab/>
        <w:t>c)</w:t>
        <w:tab/>
        <w:t>Improvements to sidewalks and road surfaces to enable safe and comfortable travel by pedestrians, bicycles and vehicles;</w:t>
      </w:r>
    </w:p>
    <w:p>
      <w:pPr>
        <w:pStyle w:val="indent first level ZBL-OP"/>
        <w:ind w:left="0" w:firstLine="0"/>
      </w:pPr>
    </w:p>
    <w:p>
      <w:pPr>
        <w:pStyle w:val="indent first level ZBL-OP"/>
      </w:pPr>
      <w:r>
        <w:rPr>
          <w:rtl w:val="0"/>
        </w:rPr>
        <w:tab/>
        <w:t>d)</w:t>
        <w:tab/>
        <w:t>Physical planning designed to facilitate development in the Business Park; and,</w:t>
      </w:r>
    </w:p>
    <w:p>
      <w:pPr>
        <w:pStyle w:val="indent first level ZBL-OP"/>
      </w:pPr>
    </w:p>
    <w:p>
      <w:pPr>
        <w:pStyle w:val="indent first level ZBL-OP"/>
      </w:pPr>
      <w:r>
        <w:rPr>
          <w:rtl w:val="0"/>
        </w:rPr>
        <w:tab/>
        <w:t>e)</w:t>
        <w:tab/>
        <w:t>Tree planting and street beautification programs and improvements to private buildings and properties;</w:t>
      </w:r>
    </w:p>
    <w:p>
      <w:pPr>
        <w:pStyle w:val="indent first level ZBL-OP"/>
      </w:pPr>
      <w:r>
        <w:tab/>
      </w:r>
    </w:p>
    <w:p>
      <w:pPr>
        <w:pStyle w:val="Heading 3"/>
      </w:pPr>
      <w:r>
        <w:rPr>
          <w:rFonts w:cs="Arial Unicode MS" w:eastAsia="Arial Unicode MS"/>
          <w:rtl w:val="0"/>
        </w:rPr>
        <w:t>E1.5.3</w:t>
        <w:tab/>
        <w:t>Community Improvement Incentives</w:t>
      </w:r>
    </w:p>
    <w:p>
      <w:pPr>
        <w:pStyle w:val="BODY TEXT- ZBL - OP"/>
        <w:ind w:left="3240" w:hanging="360"/>
      </w:pPr>
    </w:p>
    <w:p>
      <w:pPr>
        <w:pStyle w:val="BODY TEXT- ZBL - OP"/>
      </w:pPr>
      <w:r>
        <w:rPr>
          <w:rFonts w:cs="Arial Unicode MS" w:eastAsia="Arial Unicode MS"/>
          <w:rtl w:val="0"/>
        </w:rPr>
        <w:tab/>
        <w:t>In order to encourage improvements to private and public lands, Council may offer the following incentives to private landowners:</w:t>
      </w:r>
    </w:p>
    <w:p>
      <w:pPr>
        <w:pStyle w:val="BODY TEXT- ZBL - OP"/>
      </w:pPr>
    </w:p>
    <w:p>
      <w:pPr>
        <w:pStyle w:val="indent first level ZBL-OP"/>
      </w:pPr>
      <w:r>
        <w:rPr>
          <w:rtl w:val="0"/>
        </w:rPr>
        <w:tab/>
        <w:t>a)</w:t>
        <w:tab/>
        <w:t>reduction or elimination of planning or building application fees;</w:t>
      </w:r>
    </w:p>
    <w:p>
      <w:pPr>
        <w:pStyle w:val="indent first level ZBL-OP"/>
      </w:pPr>
    </w:p>
    <w:p>
      <w:pPr>
        <w:pStyle w:val="indent first level ZBL-OP"/>
      </w:pPr>
      <w:r>
        <w:rPr>
          <w:rtl w:val="0"/>
        </w:rPr>
        <w:tab/>
        <w:t>b)</w:t>
        <w:tab/>
        <w:t>increased densities for residential development;</w:t>
      </w:r>
    </w:p>
    <w:p>
      <w:pPr>
        <w:pStyle w:val="indent first level ZBL-OP"/>
      </w:pPr>
    </w:p>
    <w:p>
      <w:pPr>
        <w:pStyle w:val="indent first level ZBL-OP"/>
      </w:pPr>
      <w:r>
        <w:rPr>
          <w:rtl w:val="0"/>
        </w:rPr>
        <w:tab/>
        <w:t>c)</w:t>
        <w:tab/>
        <w:t>reduction of property taxes for a time period that reflects the land owner</w:t>
      </w:r>
      <w:r>
        <w:rPr>
          <w:rtl w:val="0"/>
        </w:rPr>
        <w:t>’</w:t>
      </w:r>
      <w:r>
        <w:rPr>
          <w:rtl w:val="0"/>
        </w:rPr>
        <w:t>s contribution to public infrastructure or parkland; and,</w:t>
      </w:r>
    </w:p>
    <w:p>
      <w:pPr>
        <w:pStyle w:val="indent first level ZBL-OP"/>
      </w:pPr>
    </w:p>
    <w:p>
      <w:pPr>
        <w:pStyle w:val="indent first level ZBL-OP"/>
      </w:pPr>
      <w:r>
        <w:rPr>
          <w:rtl w:val="0"/>
        </w:rPr>
        <w:tab/>
        <w:t>d)</w:t>
        <w:tab/>
        <w:t>providing specific grants to property owners to improve the appearance of private lands and buildings.</w:t>
      </w:r>
    </w:p>
    <w:p>
      <w:pPr>
        <w:pStyle w:val="BODY TEXT- ZBL - OP"/>
        <w:ind w:left="2880" w:firstLine="0"/>
      </w:pPr>
    </w:p>
    <w:p>
      <w:pPr>
        <w:pStyle w:val="BODY TEXT- ZBL - OP"/>
      </w:pPr>
      <w:r>
        <w:rPr>
          <w:rFonts w:cs="Arial Unicode MS" w:eastAsia="Arial Unicode MS"/>
          <w:rtl w:val="0"/>
        </w:rPr>
        <w:tab/>
        <w:t>Specific incentives will be approved by a Community Improvement Plan adopted by Council.</w:t>
      </w:r>
    </w:p>
    <w:p>
      <w:pPr>
        <w:pStyle w:val="BODY TEXT- ZBL - OP"/>
        <w:ind w:left="0" w:firstLine="0"/>
      </w:pPr>
    </w:p>
    <w:p>
      <w:pPr>
        <w:pStyle w:val="Heading 1"/>
      </w:pPr>
      <w:bookmarkStart w:name="_Toc145" w:id="145"/>
      <w:r>
        <w:rPr>
          <w:rFonts w:cs="Arial Unicode MS" w:eastAsia="Arial Unicode MS"/>
          <w:rtl w:val="0"/>
        </w:rPr>
        <w:t>E2</w:t>
        <w:tab/>
        <w:t>NON-CONFORMING USES</w:t>
      </w:r>
      <w:bookmarkEnd w:id="145"/>
    </w:p>
    <w:p>
      <w:pPr>
        <w:pStyle w:val="Footer"/>
        <w:tabs>
          <w:tab w:val="clear" w:pos="4320"/>
          <w:tab w:val="clear" w:pos="8640"/>
        </w:tabs>
      </w:pPr>
    </w:p>
    <w:p>
      <w:pPr>
        <w:pStyle w:val="Heading 2"/>
      </w:pPr>
      <w:bookmarkStart w:name="_Toc146" w:id="146"/>
      <w:r>
        <w:rPr>
          <w:rFonts w:cs="Arial Unicode MS" w:eastAsia="Arial Unicode MS"/>
          <w:rtl w:val="0"/>
        </w:rPr>
        <w:t>E2.1</w:t>
        <w:tab/>
        <w:t>Intent of Official Plan</w:t>
      </w:r>
      <w:bookmarkEnd w:id="146"/>
    </w:p>
    <w:p>
      <w:pPr>
        <w:pStyle w:val="BODY TEXT- ZBL - OP"/>
      </w:pPr>
    </w:p>
    <w:p>
      <w:pPr>
        <w:pStyle w:val="BODY TEXT- ZBL - OP"/>
      </w:pPr>
      <w:r>
        <w:rPr>
          <w:rFonts w:cs="Arial Unicode MS" w:eastAsia="Arial Unicode MS"/>
          <w:rtl w:val="0"/>
        </w:rPr>
        <w:tab/>
        <w:t>As a general rule, existing uses that do not conform with the policies of this Plan should gradually be phased out so that the affected land use may change to a use which is in conformity with the goals of the Official Plan and the intent of the implementing zoning by-law.  In some instances, where issues of compatibility are not created, it may be necessary and practical to allow the replacement, extension or enlargement of non-conforming uses through the granting of a minor variance or by placing the use in an appropriate zone in the implementing zoning by-law.  In such instances, Council shall have regard for the following principles:</w:t>
      </w:r>
    </w:p>
    <w:p>
      <w:pPr>
        <w:pStyle w:val="Body Text First Indent"/>
      </w:pPr>
      <w:r>
        <w:rPr>
          <w:rtl w:val="0"/>
        </w:rPr>
        <w:t>a)</w:t>
        <w:tab/>
        <w:t>The feasibility of acquiring the property for holding, sale, lease or development by the municipality for a more appropriate permitted use; and,</w:t>
      </w:r>
    </w:p>
    <w:p>
      <w:pPr>
        <w:pStyle w:val="Body Text First Indent"/>
      </w:pPr>
      <w:r>
        <w:rPr>
          <w:rtl w:val="0"/>
        </w:rPr>
        <w:t>b)</w:t>
        <w:tab/>
        <w:t>The possibility of relocating the non-conforming use to a more appropriate location.</w:t>
      </w:r>
    </w:p>
    <w:p>
      <w:pPr>
        <w:pStyle w:val="Heading 3"/>
      </w:pPr>
    </w:p>
    <w:p>
      <w:pPr>
        <w:pStyle w:val="Heading 2"/>
      </w:pPr>
      <w:bookmarkStart w:name="_Toc147" w:id="147"/>
      <w:r>
        <w:rPr>
          <w:rFonts w:cs="Arial Unicode MS" w:eastAsia="Arial Unicode MS"/>
          <w:rtl w:val="0"/>
        </w:rPr>
        <w:t>E2.2</w:t>
        <w:tab/>
        <w:t>Role of the Implementing Zoning By-law</w:t>
      </w:r>
      <w:bookmarkEnd w:id="147"/>
    </w:p>
    <w:p>
      <w:pPr>
        <w:pStyle w:val="BODY TEXT- ZBL - OP"/>
      </w:pPr>
    </w:p>
    <w:p>
      <w:pPr>
        <w:pStyle w:val="BODY TEXT- ZBL - OP"/>
      </w:pPr>
      <w:r>
        <w:rPr>
          <w:rFonts w:cs="Arial Unicode MS" w:eastAsia="Arial Unicode MS"/>
          <w:rtl w:val="0"/>
        </w:rPr>
        <w:tab/>
        <w:t>Existing uses which do not conform with the policies of this Official Plan may be zoned in the implementing zoning by-law in accordance with their present use, provided that:</w:t>
      </w:r>
    </w:p>
    <w:p>
      <w:pPr>
        <w:pStyle w:val="Body Text First Indent"/>
      </w:pPr>
      <w:r>
        <w:rPr>
          <w:rtl w:val="0"/>
        </w:rPr>
        <w:t>a)</w:t>
        <w:tab/>
        <w:t>the zoning will not permit any change of use or performance standard that may negatively impact adjoining uses;</w:t>
      </w:r>
    </w:p>
    <w:p>
      <w:pPr>
        <w:pStyle w:val="Body Text First Indent"/>
      </w:pPr>
      <w:r>
        <w:rPr>
          <w:rtl w:val="0"/>
        </w:rPr>
        <w:t>b)</w:t>
        <w:tab/>
        <w:t>the uses do not constitute a danger to surrounding land uses, humans or animals by virtue of their hazardous nature;</w:t>
      </w:r>
    </w:p>
    <w:p>
      <w:pPr>
        <w:pStyle w:val="Body Text First Indent"/>
      </w:pPr>
      <w:r>
        <w:rPr>
          <w:rtl w:val="0"/>
        </w:rPr>
        <w:t>c)</w:t>
        <w:tab/>
        <w:t>the uses do not interfere with the appropriate development of the surrounding lands; and,</w:t>
      </w:r>
    </w:p>
    <w:p>
      <w:pPr>
        <w:pStyle w:val="Body Text First Indent"/>
      </w:pPr>
      <w:r>
        <w:rPr>
          <w:rtl w:val="0"/>
        </w:rPr>
        <w:t>d)</w:t>
        <w:tab/>
        <w:t>when the use is discontinued, re-zoning may only take place in accordance with the policies and intent of this Plan.</w:t>
      </w:r>
    </w:p>
    <w:p>
      <w:pPr>
        <w:pStyle w:val="BODY TEXT- ZBL - OP"/>
      </w:pPr>
    </w:p>
    <w:p>
      <w:pPr>
        <w:pStyle w:val="Heading 1"/>
      </w:pPr>
      <w:bookmarkStart w:name="_Toc148" w:id="148"/>
      <w:r>
        <w:rPr>
          <w:rFonts w:cs="Arial Unicode MS" w:eastAsia="Arial Unicode MS"/>
          <w:rtl w:val="0"/>
        </w:rPr>
        <w:t>E3</w:t>
        <w:tab/>
        <w:t>NON-COMPLYING BUILDINGS, STRUCTURES OR LOTS</w:t>
      </w:r>
      <w:bookmarkEnd w:id="148"/>
    </w:p>
    <w:p>
      <w:pPr>
        <w:pStyle w:val="BODY TEXT- ZBL - OP"/>
      </w:pPr>
    </w:p>
    <w:p>
      <w:pPr>
        <w:pStyle w:val="BODY TEXT- ZBL - OP"/>
      </w:pPr>
      <w:r>
        <w:rPr>
          <w:rFonts w:cs="Arial Unicode MS" w:eastAsia="Arial Unicode MS"/>
          <w:rtl w:val="0"/>
        </w:rPr>
        <w:tab/>
        <w:t>A non-complying building, structure or lot is such that it does not comply with the regulations of the implementing zoning by-law.</w:t>
      </w:r>
    </w:p>
    <w:p>
      <w:pPr>
        <w:pStyle w:val="BODY TEXT- ZBL - OP"/>
      </w:pPr>
    </w:p>
    <w:p>
      <w:pPr>
        <w:pStyle w:val="BODY TEXT- ZBL - OP"/>
      </w:pPr>
      <w:r>
        <w:rPr>
          <w:rFonts w:cs="Arial Unicode MS" w:eastAsia="Arial Unicode MS"/>
          <w:rtl w:val="0"/>
        </w:rPr>
        <w:tab/>
        <w:t>A non-complying building or structure may be enlarged, repaired or renovated provided that the enlargement, repair or renovation:</w:t>
      </w:r>
    </w:p>
    <w:p>
      <w:pPr>
        <w:pStyle w:val="Body Text First Indent"/>
      </w:pPr>
      <w:r>
        <w:rPr>
          <w:rtl w:val="0"/>
        </w:rPr>
        <w:t>a)</w:t>
        <w:tab/>
        <w:t>does not further increase a situation of non-compliance;</w:t>
      </w:r>
    </w:p>
    <w:p>
      <w:pPr>
        <w:pStyle w:val="Body Text First Indent"/>
      </w:pPr>
      <w:r>
        <w:rPr>
          <w:rtl w:val="0"/>
        </w:rPr>
        <w:t>b)</w:t>
        <w:tab/>
        <w:t xml:space="preserve">complies with all other applicable provisions of this Plan and the implementing zoning by-law; </w:t>
      </w:r>
    </w:p>
    <w:p>
      <w:pPr>
        <w:pStyle w:val="Body Text First Indent"/>
      </w:pPr>
      <w:r>
        <w:rPr>
          <w:rtl w:val="0"/>
        </w:rPr>
        <w:t>c)</w:t>
        <w:tab/>
        <w:t>does not increase the amount of floor area in a required yard or setback area; and,</w:t>
      </w:r>
    </w:p>
    <w:p>
      <w:pPr>
        <w:pStyle w:val="Body Text First Indent"/>
      </w:pPr>
      <w:r>
        <w:rPr>
          <w:rtl w:val="0"/>
        </w:rPr>
        <w:t>d)</w:t>
        <w:tab/>
        <w:t>will not pose a threat to public health or safety.</w:t>
      </w:r>
    </w:p>
    <w:p>
      <w:pPr>
        <w:pStyle w:val="Normal.0"/>
        <w:ind w:left="1800" w:hanging="720"/>
      </w:pPr>
    </w:p>
    <w:p>
      <w:pPr>
        <w:pStyle w:val="BODY TEXT- ZBL - OP"/>
      </w:pPr>
      <w:r>
        <w:rPr>
          <w:rFonts w:cs="Arial Unicode MS" w:eastAsia="Arial Unicode MS"/>
          <w:rtl w:val="0"/>
        </w:rPr>
        <w:tab/>
        <w:t xml:space="preserve">A non-complying lot in existence prior to the effective date of the implementing zoning by-law that does not meet the lot area and/or lot frontage requirements contained within the implementing zoning by-law, may be used and buildings thereon may be erected, enlarged, repaired or renovated provided the use conforms with the applicable policies of this Plan and the implementing zoning by-law, and the buildings or structures comply with all of the other provisions of the implementing zoning by-law.  In addition, such a lot shall have a minimum lot area of 929 square metres. </w:t>
      </w:r>
    </w:p>
    <w:p>
      <w:pPr>
        <w:pStyle w:val="BODY TEXT- ZBL - OP"/>
      </w:pPr>
    </w:p>
    <w:p>
      <w:pPr>
        <w:pStyle w:val="BODY TEXT- ZBL - OP"/>
      </w:pPr>
      <w:r>
        <w:rPr>
          <w:rFonts w:cs="Arial Unicode MS" w:eastAsia="Arial Unicode MS"/>
          <w:rtl w:val="0"/>
        </w:rPr>
        <w:tab/>
        <w:t>In addition, as noted in Section D4.2 (New Residential Lots by Consent, Lot Additions and Other Means), new lots that are created as a result of the merging of two or more lots in an existing Plan of Subdivision or lots that are made larger as a result of a lot addition shall be deemed to comply with the frontage and area requirements of the implementing zoning by-law, provided the area of the lot is to be increased to at least 929 square metres.</w:t>
      </w:r>
    </w:p>
    <w:p>
      <w:pPr>
        <w:pStyle w:val="BODY TEXT- ZBL - OP"/>
      </w:pPr>
    </w:p>
    <w:p>
      <w:pPr>
        <w:pStyle w:val="Heading 1"/>
      </w:pPr>
      <w:bookmarkStart w:name="_Toc149" w:id="149"/>
      <w:r>
        <w:rPr>
          <w:rFonts w:cs="Arial Unicode MS" w:eastAsia="Arial Unicode MS"/>
          <w:rtl w:val="0"/>
        </w:rPr>
        <w:t>E4</w:t>
        <w:tab/>
        <w:t xml:space="preserve">AMENDMENTS TO THE PLAN </w:t>
      </w:r>
      <w:r>
        <w:rPr>
          <w:rFonts w:cs="Arial Unicode MS" w:eastAsia="Arial Unicode MS" w:hint="default"/>
          <w:rtl w:val="0"/>
        </w:rPr>
        <w:t xml:space="preserve">– </w:t>
      </w:r>
      <w:r>
        <w:rPr>
          <w:rFonts w:cs="Arial Unicode MS" w:eastAsia="Arial Unicode MS"/>
          <w:rtl w:val="0"/>
        </w:rPr>
        <w:t>PUBLIC NOTICE</w:t>
      </w:r>
      <w:bookmarkEnd w:id="149"/>
    </w:p>
    <w:p>
      <w:pPr>
        <w:pStyle w:val="BODY TEXT- ZBL - OP"/>
      </w:pPr>
    </w:p>
    <w:p>
      <w:pPr>
        <w:pStyle w:val="BODY TEXT- ZBL - OP"/>
      </w:pPr>
      <w:r>
        <w:rPr>
          <w:rFonts w:cs="Arial Unicode MS" w:eastAsia="Arial Unicode MS"/>
          <w:rtl w:val="0"/>
        </w:rPr>
        <w:tab/>
        <w:t>Council may eliminate notice to the public and a public meeting for a minor Official Plan Amendment which does the following:</w:t>
      </w:r>
    </w:p>
    <w:p>
      <w:pPr>
        <w:pStyle w:val="BODY TEXT- ZBL - OP"/>
      </w:pPr>
    </w:p>
    <w:p>
      <w:pPr>
        <w:pStyle w:val="Bulleted list"/>
        <w:numPr>
          <w:ilvl w:val="0"/>
          <w:numId w:val="43"/>
        </w:numPr>
      </w:pPr>
      <w:r>
        <w:rPr>
          <w:rtl w:val="0"/>
        </w:rPr>
        <w:t>Changes the numbers of sections or the order of sections in the Plan, but does not add or delete sections;</w:t>
      </w:r>
    </w:p>
    <w:p>
      <w:pPr>
        <w:pStyle w:val="Bulleted list"/>
        <w:numPr>
          <w:ilvl w:val="0"/>
          <w:numId w:val="43"/>
        </w:numPr>
      </w:pPr>
      <w:r>
        <w:rPr>
          <w:rtl w:val="0"/>
        </w:rPr>
        <w:t>Consolidates previously approved Official Plan Amendments in a new document without altering any approved policies or maps;</w:t>
      </w:r>
    </w:p>
    <w:p>
      <w:pPr>
        <w:pStyle w:val="Bulleted list"/>
        <w:numPr>
          <w:ilvl w:val="0"/>
          <w:numId w:val="43"/>
        </w:numPr>
      </w:pPr>
      <w:r>
        <w:rPr>
          <w:rtl w:val="0"/>
        </w:rPr>
        <w:t>Corrects grammatical or typographical errors in the Plan which do not affect the intent or affect the policies or maps;</w:t>
      </w:r>
    </w:p>
    <w:p>
      <w:pPr>
        <w:pStyle w:val="Bulleted list"/>
        <w:numPr>
          <w:ilvl w:val="0"/>
          <w:numId w:val="43"/>
        </w:numPr>
      </w:pPr>
      <w:r>
        <w:rPr>
          <w:rtl w:val="0"/>
        </w:rPr>
        <w:t>Translates measurements to different units of measure or changes reference to legislation or changes to legislation where the legislation has changed.</w:t>
      </w:r>
    </w:p>
    <w:p>
      <w:pPr>
        <w:pStyle w:val="BODY TEXT- ZBL - OP"/>
      </w:pPr>
      <w:r>
        <w:tab/>
      </w:r>
    </w:p>
    <w:p>
      <w:pPr>
        <w:pStyle w:val="BODY TEXT- ZBL - OP"/>
      </w:pPr>
      <w:r>
        <w:rPr>
          <w:rFonts w:cs="Arial Unicode MS" w:eastAsia="Arial Unicode MS"/>
          <w:rtl w:val="0"/>
        </w:rPr>
        <w:tab/>
        <w:t>In all other instances, notification to the residents of the Island of public meetings held by Council shall be given in accordance with the procedures of The Planning Act.</w:t>
      </w:r>
    </w:p>
    <w:p>
      <w:pPr>
        <w:pStyle w:val="BODY TEXT- ZBL - OP"/>
      </w:pPr>
    </w:p>
    <w:p>
      <w:pPr>
        <w:pStyle w:val="Heading 1"/>
        <w:ind w:left="1440" w:hanging="1440"/>
      </w:pPr>
      <w:bookmarkStart w:name="_Toc150" w:id="150"/>
      <w:r>
        <w:rPr>
          <w:rtl w:val="0"/>
          <w:lang w:val="en-US"/>
        </w:rPr>
        <w:t>E5</w:t>
        <w:tab/>
        <w:t>INTERPRETATION OF LAND USE DESIGNATION BOUNDARIES</w:t>
      </w:r>
      <w:bookmarkEnd w:id="150"/>
    </w:p>
    <w:p>
      <w:pPr>
        <w:pStyle w:val="BODY TEXT- ZBL - OP"/>
      </w:pPr>
    </w:p>
    <w:p>
      <w:pPr>
        <w:pStyle w:val="BODY TEXT- ZBL - OP"/>
      </w:pPr>
      <w:r>
        <w:rPr>
          <w:rFonts w:cs="Arial Unicode MS" w:eastAsia="Arial Unicode MS"/>
          <w:rtl w:val="0"/>
        </w:rPr>
        <w:tab/>
        <w:t xml:space="preserve">The boundaries between land uses designated on the Schedules to this Plan are approximate except where they meet with roads, railway lines, rivers, pipeline routes, transmission lines, lot lines or other clearly defined physical features and in these cases are not open to flexible interpretation.  Where the general intent of the document is maintained, minor adjustments to boundaries will not require amendment to this Plan. </w:t>
      </w:r>
    </w:p>
    <w:p>
      <w:pPr>
        <w:pStyle w:val="BODY TEXT- ZBL - OP"/>
      </w:pPr>
    </w:p>
    <w:p>
      <w:pPr>
        <w:pStyle w:val="BODY TEXT- ZBL - OP"/>
      </w:pPr>
      <w:r>
        <w:rPr>
          <w:rFonts w:cs="Arial Unicode MS" w:eastAsia="Arial Unicode MS"/>
          <w:rtl w:val="0"/>
        </w:rPr>
        <w:tab/>
        <w:t>It is recognized that the boundaries of the Environmental Protection may be imprecise and subject to change.  Planning Board and/or Council shall determine the extent of the environmental areas on a site by site basis when considering development proposals, in consultation with the appropriate agencies.  Any minor refinement to the Environmental Protection designation shall not require an Amendment to this Plan.</w:t>
      </w:r>
    </w:p>
    <w:p>
      <w:pPr>
        <w:pStyle w:val="BODY TEXT- ZBL - OP"/>
      </w:pPr>
    </w:p>
    <w:p>
      <w:pPr>
        <w:pStyle w:val="BODY TEXT- ZBL - OP"/>
      </w:pPr>
      <w:r>
        <w:rPr>
          <w:rFonts w:cs="Arial Unicode MS" w:eastAsia="Arial Unicode MS"/>
          <w:rtl w:val="0"/>
        </w:rPr>
        <w:tab/>
        <w:t>Where a lot is within more than one designation on the Schedules to this Plan, each portion of the lot shall be used in accordance with the applicable policies of that designation.</w:t>
      </w:r>
    </w:p>
    <w:p>
      <w:pPr>
        <w:pStyle w:val="BODY TEXT- ZBL - OP"/>
      </w:pPr>
    </w:p>
    <w:p>
      <w:pPr>
        <w:pStyle w:val="Heading 1"/>
      </w:pPr>
      <w:bookmarkStart w:name="_Toc151" w:id="151"/>
      <w:r>
        <w:rPr>
          <w:rFonts w:cs="Arial Unicode MS" w:eastAsia="Arial Unicode MS"/>
          <w:rtl w:val="0"/>
        </w:rPr>
        <w:t>E6</w:t>
        <w:tab/>
        <w:t xml:space="preserve">DEFINITIONS </w:t>
      </w:r>
      <w:bookmarkEnd w:id="151"/>
    </w:p>
    <w:p>
      <w:pPr>
        <w:pStyle w:val="BODY TEXT- ZBL - OP"/>
      </w:pPr>
    </w:p>
    <w:p>
      <w:pPr>
        <w:pStyle w:val="Normal.0"/>
        <w:ind w:left="1440" w:firstLine="0"/>
      </w:pPr>
      <w:r>
        <w:rPr>
          <w:rtl w:val="0"/>
          <w:lang w:val="en-US"/>
        </w:rPr>
        <w:t xml:space="preserve">For the purposes of interpretation this Plan, the definitions in the </w:t>
      </w:r>
      <w:r>
        <w:rPr>
          <w:i w:val="1"/>
          <w:iCs w:val="1"/>
          <w:rtl w:val="0"/>
          <w:lang w:val="en-US"/>
        </w:rPr>
        <w:t>Planning Act</w:t>
      </w:r>
      <w:r>
        <w:rPr>
          <w:rtl w:val="0"/>
          <w:lang w:val="en-US"/>
        </w:rPr>
        <w:t xml:space="preserve">, R.S.O. 1990, the Provincial Policy Statement 2005, and other applicable legislation shall apply.  In all other instances terms shall be defined in accordance with common usage and if necessary, reference to the </w:t>
      </w:r>
      <w:r>
        <w:rPr>
          <w:b w:val="1"/>
          <w:bCs w:val="1"/>
          <w:rtl w:val="0"/>
          <w:lang w:val="en-US"/>
        </w:rPr>
        <w:t>Canadian Oxford Dictionary, 2nd Edition.</w:t>
      </w:r>
    </w:p>
    <w:p>
      <w:pPr>
        <w:pStyle w:val="BODY TEXT- ZBL - OP"/>
      </w:pPr>
    </w:p>
    <w:p>
      <w:pPr>
        <w:pStyle w:val="Heading 1"/>
      </w:pPr>
      <w:r>
        <w:rPr>
          <w:rFonts w:ascii="Arial Unicode MS" w:cs="Arial Unicode MS" w:hAnsi="Arial Unicode MS" w:eastAsia="Arial Unicode MS"/>
          <w:b w:val="0"/>
          <w:bCs w:val="0"/>
          <w:i w:val="0"/>
          <w:iCs w:val="0"/>
        </w:rPr>
        <w:br w:type="page"/>
      </w:r>
    </w:p>
    <w:p>
      <w:pPr>
        <w:pStyle w:val="Heading 1"/>
      </w:pPr>
      <w:bookmarkStart w:name="_Toc152" w:id="152"/>
      <w:r>
        <w:rPr>
          <w:rFonts w:cs="Arial Unicode MS" w:eastAsia="Arial Unicode MS"/>
          <w:rtl w:val="0"/>
        </w:rPr>
        <w:t>E7</w:t>
        <w:tab/>
        <w:t>OFFICIAL PLAN REVIEW PROCESS</w:t>
      </w:r>
      <w:bookmarkEnd w:id="152"/>
    </w:p>
    <w:p>
      <w:pPr>
        <w:pStyle w:val="BODY TEXT- ZBL - OP"/>
      </w:pPr>
    </w:p>
    <w:p>
      <w:pPr>
        <w:pStyle w:val="BODY TEXT- ZBL - OP"/>
      </w:pPr>
      <w:r>
        <w:rPr>
          <w:rFonts w:cs="Arial Unicode MS" w:eastAsia="Arial Unicode MS"/>
          <w:rtl w:val="0"/>
        </w:rPr>
        <w:tab/>
        <w:t>The assumptions, objectives and policies of this Plan shall be reviewed at least once every five years at a meeting of Council, which shall be advertised in accordance with the Planning Act, as amended. The five-year review shall consist of an assessment of:</w:t>
      </w:r>
    </w:p>
    <w:p>
      <w:pPr>
        <w:pStyle w:val="Body Text First Indent"/>
      </w:pPr>
      <w:r>
        <w:rPr>
          <w:rtl w:val="0"/>
        </w:rPr>
        <w:t>a)</w:t>
        <w:tab/>
        <w:t xml:space="preserve">the continuing relevance of the vision that forms the basis of all policies found in this Plan; </w:t>
      </w:r>
    </w:p>
    <w:p>
      <w:pPr>
        <w:pStyle w:val="Body Text First Indent"/>
      </w:pPr>
      <w:r>
        <w:rPr>
          <w:rtl w:val="0"/>
        </w:rPr>
        <w:t>b)</w:t>
        <w:tab/>
        <w:t xml:space="preserve">the degree to which the objectives of this Plan have been achieved; </w:t>
      </w:r>
    </w:p>
    <w:p>
      <w:pPr>
        <w:pStyle w:val="Body Text First Indent"/>
      </w:pPr>
      <w:r>
        <w:rPr>
          <w:rtl w:val="0"/>
        </w:rPr>
        <w:t>c)</w:t>
        <w:tab/>
        <w:t xml:space="preserve">the amount and location of lands available for urban development; </w:t>
      </w:r>
    </w:p>
    <w:p>
      <w:pPr>
        <w:pStyle w:val="Body Text First Indent"/>
      </w:pPr>
      <w:r>
        <w:rPr>
          <w:rtl w:val="0"/>
        </w:rPr>
        <w:t>d)</w:t>
        <w:tab/>
        <w:t>whether the Island has increased its commercial and industrial assessment in relation to residential assessment;</w:t>
      </w:r>
    </w:p>
    <w:p>
      <w:pPr>
        <w:pStyle w:val="Body Text First Indent"/>
      </w:pPr>
      <w:r>
        <w:rPr>
          <w:rtl w:val="0"/>
        </w:rPr>
        <w:t>e)</w:t>
        <w:tab/>
        <w:t xml:space="preserve">the Island's role within the Algoma District and its relationship with other municipalities; </w:t>
      </w:r>
    </w:p>
    <w:p>
      <w:pPr>
        <w:pStyle w:val="Body Text First Indent"/>
      </w:pPr>
      <w:r>
        <w:rPr>
          <w:rtl w:val="0"/>
        </w:rPr>
        <w:t>f)</w:t>
        <w:tab/>
        <w:t>development trends in Algoma District and their effect on development in St. Joseph Island; and,</w:t>
      </w:r>
    </w:p>
    <w:p>
      <w:pPr>
        <w:pStyle w:val="Body Text First Indent"/>
      </w:pPr>
      <w:r>
        <w:rPr>
          <w:rtl w:val="0"/>
        </w:rPr>
        <w:t>g)</w:t>
        <w:tab/>
        <w:t>the nature of any Provincial planning initiatives and their implications on St. Joseph Island.</w:t>
      </w:r>
    </w:p>
    <w:sectPr>
      <w:headerReference w:type="default" r:id="rId11"/>
      <w:footerReference w:type="default" r:id="rId12"/>
      <w:pgSz w:w="12240" w:h="15840" w:orient="portrait"/>
      <w:pgMar w:top="1440" w:right="1800" w:bottom="2160" w:left="1800" w:header="720" w:footer="92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widowControl w:val="0"/>
      <w:pBdr>
        <w:top w:val="single" w:color="000000" w:sz="4" w:space="0" w:shadow="0" w:frame="0"/>
        <w:left w:val="nil"/>
        <w:bottom w:val="nil"/>
        <w:right w:val="nil"/>
      </w:pBdr>
      <w:tabs>
        <w:tab w:val="right" w:pos="8620"/>
        <w:tab w:val="clear" w:pos="8640"/>
      </w:tabs>
      <w:rPr>
        <w:b w:val="1"/>
        <w:bCs w:val="1"/>
        <w:i w:val="1"/>
        <w:iCs w:val="1"/>
        <w:sz w:val="18"/>
        <w:szCs w:val="18"/>
      </w:rPr>
    </w:pPr>
    <w:r>
      <w:rPr>
        <w:b w:val="1"/>
        <w:bCs w:val="1"/>
        <w:i w:val="1"/>
        <w:iCs w:val="1"/>
        <w:sz w:val="18"/>
        <w:szCs w:val="18"/>
        <w:rtl w:val="0"/>
        <w:lang w:val="en-US"/>
      </w:rPr>
      <w:t xml:space="preserve">ST. JOSEPH ISLAND </w:t>
      <w:tab/>
      <w:tab/>
      <w:t xml:space="preserve">Page </w:t>
    </w:r>
    <w:r>
      <w:rPr>
        <w:b w:val="1"/>
        <w:bCs w:val="1"/>
        <w:i w:val="1"/>
        <w:iCs w:val="1"/>
        <w:sz w:val="18"/>
        <w:szCs w:val="18"/>
      </w:rPr>
      <w:fldChar w:fldCharType="begin" w:fldLock="0"/>
    </w:r>
    <w:r>
      <w:rPr>
        <w:b w:val="1"/>
        <w:bCs w:val="1"/>
        <w:i w:val="1"/>
        <w:iCs w:val="1"/>
        <w:sz w:val="18"/>
        <w:szCs w:val="18"/>
      </w:rPr>
      <w:instrText xml:space="preserve"> PAGE </w:instrText>
    </w:r>
    <w:r>
      <w:rPr>
        <w:b w:val="1"/>
        <w:bCs w:val="1"/>
        <w:i w:val="1"/>
        <w:iCs w:val="1"/>
        <w:sz w:val="18"/>
        <w:szCs w:val="18"/>
      </w:rPr>
      <w:fldChar w:fldCharType="separate" w:fldLock="0"/>
    </w:r>
    <w:r>
      <w:rPr>
        <w:b w:val="1"/>
        <w:bCs w:val="1"/>
        <w:i w:val="1"/>
        <w:iCs w:val="1"/>
        <w:sz w:val="18"/>
        <w:szCs w:val="18"/>
      </w:rPr>
      <w:t>82</w:t>
    </w:r>
    <w:r>
      <w:rPr>
        <w:b w:val="1"/>
        <w:bCs w:val="1"/>
        <w:i w:val="1"/>
        <w:iCs w:val="1"/>
        <w:sz w:val="18"/>
        <w:szCs w:val="18"/>
      </w:rPr>
      <w:fldChar w:fldCharType="end" w:fldLock="0"/>
    </w:r>
  </w:p>
  <w:p>
    <w:pPr>
      <w:pStyle w:val="Footer"/>
      <w:widowControl w:val="0"/>
      <w:tabs>
        <w:tab w:val="right" w:pos="8620"/>
        <w:tab w:val="clear" w:pos="8640"/>
      </w:tabs>
      <w:rPr>
        <w:b w:val="1"/>
        <w:bCs w:val="1"/>
        <w:i w:val="1"/>
        <w:iCs w:val="1"/>
        <w:sz w:val="18"/>
        <w:szCs w:val="18"/>
      </w:rPr>
    </w:pPr>
    <w:r>
      <w:rPr>
        <w:b w:val="1"/>
        <w:bCs w:val="1"/>
        <w:i w:val="1"/>
        <w:iCs w:val="1"/>
        <w:sz w:val="18"/>
        <w:szCs w:val="18"/>
        <w:rtl w:val="0"/>
        <w:lang w:val="en-US"/>
      </w:rPr>
      <w:t>Final Draft for Adoption</w:t>
      <w:tab/>
      <w:tab/>
      <w:t>July 14, 2006</w:t>
    </w:r>
  </w:p>
  <w:p>
    <w:pPr>
      <w:pStyle w:val="Normal.0"/>
      <w:tabs>
        <w:tab w:val="right" w:pos="8620"/>
      </w:tabs>
    </w:pPr>
    <w:r>
      <w:rPr>
        <w:sz w:val="18"/>
        <w:szCs w:val="18"/>
        <w:rtl w:val="0"/>
        <w:lang w:val="en-US"/>
      </w:rPr>
      <w:t>Showing MMAH Modifications</w:t>
      <w:tab/>
      <w:t>January 6, 2010</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wp:anchor distT="152400" distB="152400" distL="152400" distR="152400" simplePos="0" relativeHeight="251658240" behindDoc="1" locked="0" layoutInCell="1" allowOverlap="1">
          <wp:simplePos x="0" y="0"/>
          <wp:positionH relativeFrom="page">
            <wp:posOffset>3369309</wp:posOffset>
          </wp:positionH>
          <wp:positionV relativeFrom="page">
            <wp:posOffset>9378949</wp:posOffset>
          </wp:positionV>
          <wp:extent cx="1125856" cy="541656"/>
          <wp:effectExtent l="0" t="0" r="0" b="0"/>
          <wp:wrapNone/>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Meridan logo.png"/>
                  <pic:cNvPicPr>
                    <a:picLocks noChangeAspect="1"/>
                  </pic:cNvPicPr>
                </pic:nvPicPr>
                <pic:blipFill>
                  <a:blip r:embed="rId1">
                    <a:extLst/>
                  </a:blip>
                  <a:stretch>
                    <a:fillRect/>
                  </a:stretch>
                </pic:blipFill>
                <pic:spPr>
                  <a:xfrm>
                    <a:off x="0" y="0"/>
                    <a:ext cx="1125856" cy="541656"/>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clear" w:pos="36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clear" w:pos="36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clear" w:pos="36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36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clear" w:pos="36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lear" w:pos="36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lear" w:pos="36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clear" w:pos="36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clear" w:pos="36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80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8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80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8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80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800"/>
        </w:tabs>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lear" w:pos="21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lear" w:pos="21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lear" w:pos="21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lowerRoman"/>
      <w:suff w:val="tab"/>
      <w:lvlText w:val="%1)"/>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88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2880"/>
        </w:tabs>
        <w:ind w:left="432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88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288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2880"/>
        </w:tabs>
        <w:ind w:left="648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880"/>
        </w:tabs>
        <w:ind w:left="720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2880"/>
        </w:tabs>
        <w:ind w:left="79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2880"/>
        </w:tabs>
        <w:ind w:left="864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lowerLetter"/>
      <w:suff w:val="tab"/>
      <w:lvlText w:val="%1)"/>
      <w:lvlJc w:val="left"/>
      <w:pPr>
        <w:tabs>
          <w:tab w:val="clear" w:pos="21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1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lear" w:pos="21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lowerLetter"/>
      <w:suff w:val="tab"/>
      <w:lvlText w:val="%1)"/>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13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13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137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 w:ilvl="0">
        <w:start w:val="1"/>
        <w:numFmt w:val="decimal"/>
        <w:suff w:val="tab"/>
        <w:lvlText w:val="%1."/>
        <w:lvlJc w:val="left"/>
        <w:pPr>
          <w:tabs>
            <w:tab w:val="clear" w:pos="360"/>
          </w:tabs>
          <w:ind w:left="144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clear" w:pos="360"/>
          </w:tabs>
          <w:ind w:left="144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clear" w:pos="360"/>
          </w:tabs>
          <w:ind w:left="144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360"/>
          </w:tabs>
          <w:ind w:left="144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clear" w:pos="360"/>
          </w:tabs>
          <w:ind w:left="144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360"/>
          </w:tabs>
          <w:ind w:left="144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clear" w:pos="360"/>
          </w:tabs>
          <w:ind w:left="144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clear" w:pos="360"/>
          </w:tabs>
          <w:ind w:left="144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clear" w:pos="360"/>
          </w:tabs>
          <w:ind w:left="1440" w:hanging="9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6"/>
    <w:lvlOverride w:ilvl="0">
      <w:startOverride w:val="8"/>
    </w:lvlOverride>
  </w:num>
  <w:num w:numId="12">
    <w:abstractNumId w:val="9"/>
  </w:num>
  <w:num w:numId="13">
    <w:abstractNumId w:val="8"/>
  </w:num>
  <w:num w:numId="14">
    <w:abstractNumId w:val="11"/>
  </w:num>
  <w:num w:numId="15">
    <w:abstractNumId w:val="10"/>
  </w:num>
  <w:num w:numId="16">
    <w:abstractNumId w:val="13"/>
  </w:num>
  <w:num w:numId="17">
    <w:abstractNumId w:val="12"/>
  </w:num>
  <w:num w:numId="18">
    <w:abstractNumId w:val="15"/>
  </w:num>
  <w:num w:numId="19">
    <w:abstractNumId w:val="14"/>
  </w:num>
  <w:num w:numId="20">
    <w:abstractNumId w:val="14"/>
    <w:lvlOverride w:ilvl="0">
      <w:startOverride w:val="14"/>
    </w:lvlOverride>
  </w:num>
  <w:num w:numId="21">
    <w:abstractNumId w:val="17"/>
  </w:num>
  <w:num w:numId="22">
    <w:abstractNumId w:val="16"/>
  </w:num>
  <w:num w:numId="23">
    <w:abstractNumId w:val="19"/>
  </w:num>
  <w:num w:numId="24">
    <w:abstractNumId w:val="18"/>
  </w:num>
  <w:num w:numId="25">
    <w:abstractNumId w:val="18"/>
    <w:lvlOverride w:ilvl="0">
      <w:startOverride w:val="14"/>
    </w:lvlOverride>
  </w:num>
  <w:num w:numId="26">
    <w:abstractNumId w:val="21"/>
  </w:num>
  <w:num w:numId="27">
    <w:abstractNumId w:val="20"/>
  </w:num>
  <w:num w:numId="28">
    <w:abstractNumId w:val="20"/>
    <w:lvlOverride w:ilvl="0">
      <w:startOverride w:val="13"/>
    </w:lvlOverride>
  </w:num>
  <w:num w:numId="29">
    <w:abstractNumId w:val="23"/>
  </w:num>
  <w:num w:numId="30">
    <w:abstractNumId w:val="22"/>
  </w:num>
  <w:num w:numId="31">
    <w:abstractNumId w:val="22"/>
    <w:lvlOverride w:ilvl="0">
      <w:startOverride w:val="4"/>
    </w:lvlOverride>
  </w:num>
  <w:num w:numId="32">
    <w:abstractNumId w:val="25"/>
  </w:num>
  <w:num w:numId="33">
    <w:abstractNumId w:val="24"/>
  </w:num>
  <w:num w:numId="34">
    <w:abstractNumId w:val="27"/>
  </w:num>
  <w:num w:numId="35">
    <w:abstractNumId w:val="26"/>
  </w:num>
  <w:num w:numId="36">
    <w:abstractNumId w:val="26"/>
    <w:lvlOverride w:ilvl="0">
      <w:startOverride w:val="3"/>
    </w:lvlOverride>
  </w:num>
  <w:num w:numId="37">
    <w:abstractNumId w:val="29"/>
  </w:num>
  <w:num w:numId="38">
    <w:abstractNumId w:val="28"/>
  </w:num>
  <w:num w:numId="39">
    <w:abstractNumId w:val="31"/>
  </w:num>
  <w:num w:numId="40">
    <w:abstractNumId w:val="30"/>
  </w:num>
  <w:num w:numId="41">
    <w:abstractNumId w:val="33"/>
  </w:num>
  <w:num w:numId="42">
    <w:abstractNumId w:val="32"/>
  </w:num>
  <w:num w:numId="43">
    <w:abstractNumId w:val="0"/>
    <w:lvlOverride w:ilvl="0">
      <w:lvl w:ilvl="0">
        <w:start w:val="1"/>
        <w:numFmt w:val="bullet"/>
        <w:suff w:val="tab"/>
        <w:lvlText w:val="·"/>
        <w:lvlJc w:val="left"/>
        <w:pPr>
          <w:tabs>
            <w:tab w:val="clear" w:pos="216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clear" w:pos="216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clear" w:pos="216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clear" w:pos="216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clear" w:pos="216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clear" w:pos="216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clear" w:pos="216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clear" w:pos="216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clear" w:pos="216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35"/>
  </w:num>
  <w:num w:numId="45">
    <w:abstractNumId w:val="34"/>
  </w:num>
  <w:num w:numId="46">
    <w:abstractNumId w:val="37"/>
  </w:num>
  <w:num w:numId="47">
    <w:abstractNumId w:val="36"/>
  </w:num>
  <w:num w:numId="48">
    <w:abstractNumId w:val="39"/>
  </w:num>
  <w:num w:numId="49">
    <w:abstractNumId w:val="38"/>
  </w:num>
  <w:num w:numId="50">
    <w:abstractNumId w:val="34"/>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60" w:lineRule="atLeast"/>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TOC 1">
    <w:name w:val="TOC 1"/>
    <w:next w:val="Normal.0"/>
    <w:pPr>
      <w:keepNext w:val="0"/>
      <w:keepLines w:val="0"/>
      <w:pageBreakBefore w:val="0"/>
      <w:widowControl w:val="1"/>
      <w:shd w:val="clear" w:color="auto" w:fill="auto"/>
      <w:tabs>
        <w:tab w:val="left" w:pos="720"/>
        <w:tab w:val="right" w:pos="8630" w:leader="dot"/>
      </w:tabs>
      <w:suppressAutoHyphens w:val="0"/>
      <w:bidi w:val="0"/>
      <w:spacing w:before="0" w:after="0" w:line="260" w:lineRule="atLeast"/>
      <w:ind w:left="0" w:right="0" w:firstLine="0"/>
      <w:jc w:val="both"/>
      <w:outlineLvl w:val="9"/>
    </w:pPr>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vertAlign w:val="baseline"/>
    </w:rPr>
  </w:style>
  <w:style w:type="paragraph" w:styleId="TOC 1.0">
    <w:name w:val="TOC 1"/>
    <w:next w:val="TOC 1.0"/>
    <w:pPr>
      <w:keepNext w:val="0"/>
      <w:keepLines w:val="0"/>
      <w:pageBreakBefore w:val="0"/>
      <w:widowControl w:val="1"/>
      <w:shd w:val="clear" w:color="auto" w:fill="auto"/>
      <w:tabs>
        <w:tab w:val="left" w:pos="720"/>
        <w:tab w:val="right" w:pos="8620" w:leader="dot"/>
      </w:tabs>
      <w:suppressAutoHyphens w:val="0"/>
      <w:bidi w:val="0"/>
      <w:spacing w:before="0" w:after="0" w:line="260" w:lineRule="atLeast"/>
      <w:ind w:left="0" w:right="0" w:firstLine="0"/>
      <w:jc w:val="both"/>
      <w:outlineLvl w:val="9"/>
    </w:pPr>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vertAlign w:val="baseline"/>
    </w:rPr>
  </w:style>
  <w:style w:type="paragraph" w:styleId="Heading 1">
    <w:name w:val="Heading 1"/>
    <w:next w:val="Normal.0"/>
    <w:pPr>
      <w:keepNext w:val="1"/>
      <w:keepLines w:val="0"/>
      <w:pageBreakBefore w:val="0"/>
      <w:widowControl w:val="1"/>
      <w:shd w:val="clear" w:color="auto" w:fill="auto"/>
      <w:tabs>
        <w:tab w:val="left" w:pos="1440"/>
      </w:tabs>
      <w:suppressAutoHyphens w:val="0"/>
      <w:bidi w:val="0"/>
      <w:spacing w:before="0" w:after="0" w:line="260" w:lineRule="atLeast"/>
      <w:ind w:left="0" w:right="0" w:firstLine="0"/>
      <w:jc w:val="both"/>
      <w:outlineLvl w:val="0"/>
    </w:pPr>
    <w:rPr>
      <w:rFonts w:ascii="Arial Black" w:cs="Arial Black" w:hAnsi="Arial Black" w:eastAsia="Arial Black"/>
      <w:b w:val="0"/>
      <w:bCs w:val="0"/>
      <w:i w:val="0"/>
      <w:iCs w:val="0"/>
      <w:caps w:val="1"/>
      <w:strike w:val="0"/>
      <w:dstrike w:val="0"/>
      <w:outline w:val="0"/>
      <w:color w:val="000000"/>
      <w:spacing w:val="0"/>
      <w:kern w:val="0"/>
      <w:position w:val="0"/>
      <w:sz w:val="24"/>
      <w:szCs w:val="24"/>
      <w:u w:val="none" w:color="000000"/>
      <w:vertAlign w:val="baseline"/>
      <w:lang w:val="en-US"/>
    </w:rPr>
  </w:style>
  <w:style w:type="paragraph" w:styleId="TOC 2">
    <w:name w:val="TOC 2"/>
    <w:next w:val="TOC 2"/>
    <w:pPr>
      <w:keepNext w:val="0"/>
      <w:keepLines w:val="0"/>
      <w:pageBreakBefore w:val="0"/>
      <w:widowControl w:val="1"/>
      <w:shd w:val="clear" w:color="auto" w:fill="auto"/>
      <w:tabs>
        <w:tab w:val="left" w:pos="651"/>
        <w:tab w:val="left" w:pos="720"/>
        <w:tab w:val="right" w:pos="8620" w:leader="dot"/>
      </w:tabs>
      <w:suppressAutoHyphens w:val="0"/>
      <w:bidi w:val="0"/>
      <w:spacing w:before="0" w:after="0" w:line="260" w:lineRule="atLeast"/>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Heading 2">
    <w:name w:val="Heading 2"/>
    <w:next w:val="Normal.0"/>
    <w:pPr>
      <w:keepNext w:val="1"/>
      <w:keepLines w:val="0"/>
      <w:pageBreakBefore w:val="0"/>
      <w:widowControl w:val="1"/>
      <w:shd w:val="clear" w:color="auto" w:fill="auto"/>
      <w:tabs>
        <w:tab w:val="left" w:pos="1440"/>
      </w:tabs>
      <w:suppressAutoHyphens w:val="0"/>
      <w:bidi w:val="0"/>
      <w:spacing w:before="0" w:after="0" w:line="260" w:lineRule="atLeast"/>
      <w:ind w:left="1440" w:right="0" w:hanging="1440"/>
      <w:jc w:val="both"/>
      <w:outlineLvl w:val="1"/>
    </w:pPr>
    <w:rPr>
      <w:rFonts w:ascii="Arial Black" w:cs="Arial Black" w:hAnsi="Arial Black" w:eastAsia="Arial Black"/>
      <w:b w:val="0"/>
      <w:bCs w:val="0"/>
      <w:i w:val="0"/>
      <w:iCs w:val="0"/>
      <w:caps w:val="1"/>
      <w:strike w:val="0"/>
      <w:dstrike w:val="0"/>
      <w:outline w:val="0"/>
      <w:color w:val="000000"/>
      <w:spacing w:val="0"/>
      <w:kern w:val="0"/>
      <w:position w:val="0"/>
      <w:sz w:val="20"/>
      <w:szCs w:val="20"/>
      <w:u w:val="none" w:color="000000"/>
      <w:vertAlign w:val="baseline"/>
      <w:lang w:val="en-US"/>
    </w:rPr>
  </w:style>
  <w:style w:type="paragraph" w:styleId="TOC 3">
    <w:name w:val="TOC 3"/>
    <w:next w:val="TOC 3"/>
    <w:pPr>
      <w:keepNext w:val="0"/>
      <w:keepLines w:val="0"/>
      <w:pageBreakBefore w:val="0"/>
      <w:widowControl w:val="1"/>
      <w:shd w:val="clear" w:color="auto" w:fill="auto"/>
      <w:tabs>
        <w:tab w:val="left" w:pos="720"/>
        <w:tab w:val="right" w:pos="8620" w:leader="dot"/>
      </w:tabs>
      <w:suppressAutoHyphens w:val="0"/>
      <w:bidi w:val="0"/>
      <w:spacing w:before="0" w:after="0" w:line="260" w:lineRule="atLeast"/>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3">
    <w:name w:val="Heading 3"/>
    <w:next w:val="Normal.0"/>
    <w:pPr>
      <w:keepNext w:val="1"/>
      <w:keepLines w:val="0"/>
      <w:pageBreakBefore w:val="0"/>
      <w:widowControl w:val="1"/>
      <w:shd w:val="clear" w:color="auto" w:fill="auto"/>
      <w:tabs>
        <w:tab w:val="left" w:pos="1440"/>
      </w:tabs>
      <w:suppressAutoHyphens w:val="0"/>
      <w:bidi w:val="0"/>
      <w:spacing w:before="0" w:after="0" w:line="260" w:lineRule="atLeast"/>
      <w:ind w:left="1440" w:right="0" w:hanging="1440"/>
      <w:jc w:val="both"/>
      <w:outlineLvl w:val="2"/>
    </w:pPr>
    <w:rPr>
      <w:rFonts w:ascii="Arial Black" w:cs="Arial Black" w:hAnsi="Arial Black" w:eastAsia="Arial Black"/>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TOC 4">
    <w:name w:val="TOC 4"/>
    <w:next w:val="TOC 4"/>
    <w:pPr>
      <w:keepNext w:val="0"/>
      <w:keepLines w:val="0"/>
      <w:pageBreakBefore w:val="0"/>
      <w:widowControl w:val="1"/>
      <w:shd w:val="clear" w:color="auto" w:fill="auto"/>
      <w:tabs>
        <w:tab w:val="left" w:pos="720"/>
        <w:tab w:val="right" w:pos="8620" w:leader="dot"/>
      </w:tabs>
      <w:suppressAutoHyphens w:val="0"/>
      <w:bidi w:val="0"/>
      <w:spacing w:before="0" w:after="0" w:line="260" w:lineRule="atLeast"/>
      <w:ind w:left="60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4">
    <w:name w:val="Heading 4"/>
    <w:next w:val="Normal.0"/>
    <w:pPr>
      <w:keepNext w:val="1"/>
      <w:keepLines w:val="0"/>
      <w:pageBreakBefore w:val="0"/>
      <w:widowControl w:val="1"/>
      <w:shd w:val="clear" w:color="auto" w:fill="auto"/>
      <w:tabs>
        <w:tab w:val="left" w:pos="1440"/>
      </w:tabs>
      <w:suppressAutoHyphens w:val="0"/>
      <w:bidi w:val="0"/>
      <w:spacing w:before="0" w:after="0" w:line="260" w:lineRule="atLeast"/>
      <w:ind w:left="1440" w:right="0" w:hanging="1440"/>
      <w:jc w:val="both"/>
      <w:outlineLvl w:val="3"/>
    </w:pPr>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TOC 5">
    <w:name w:val="TOC 5"/>
    <w:next w:val="TOC 5"/>
    <w:pPr>
      <w:keepNext w:val="0"/>
      <w:keepLines w:val="0"/>
      <w:pageBreakBefore w:val="0"/>
      <w:widowControl w:val="1"/>
      <w:shd w:val="clear" w:color="auto" w:fill="auto"/>
      <w:tabs>
        <w:tab w:val="left" w:pos="720"/>
        <w:tab w:val="right" w:pos="8620" w:leader="dot"/>
      </w:tabs>
      <w:suppressAutoHyphens w:val="0"/>
      <w:bidi w:val="0"/>
      <w:spacing w:before="0" w:after="0" w:line="260" w:lineRule="atLeast"/>
      <w:ind w:left="120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7">
    <w:name w:val="Heading 7"/>
    <w:next w:val="Normal.0"/>
    <w:pPr>
      <w:keepNext w:val="1"/>
      <w:keepLines w:val="0"/>
      <w:pageBreakBefore w:val="0"/>
      <w:widowControl w:val="1"/>
      <w:shd w:val="clear" w:color="auto" w:fill="auto"/>
      <w:tabs>
        <w:tab w:val="left" w:pos="1440"/>
      </w:tabs>
      <w:suppressAutoHyphens w:val="0"/>
      <w:bidi w:val="0"/>
      <w:spacing w:before="0" w:after="0" w:line="260" w:lineRule="atLeast"/>
      <w:ind w:left="1440" w:right="0" w:hanging="1440"/>
      <w:jc w:val="both"/>
      <w:outlineLvl w:val="4"/>
    </w:pPr>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TOC 6">
    <w:name w:val="TOC 6"/>
    <w:next w:val="TOC 6"/>
    <w:pPr>
      <w:keepNext w:val="0"/>
      <w:keepLines w:val="0"/>
      <w:pageBreakBefore w:val="0"/>
      <w:widowControl w:val="1"/>
      <w:shd w:val="clear" w:color="auto" w:fill="auto"/>
      <w:tabs>
        <w:tab w:val="left" w:pos="720"/>
        <w:tab w:val="right" w:pos="8620" w:leader="dot"/>
      </w:tabs>
      <w:suppressAutoHyphens w:val="0"/>
      <w:bidi w:val="0"/>
      <w:spacing w:before="0" w:after="0" w:line="260" w:lineRule="atLeast"/>
      <w:ind w:left="140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8">
    <w:name w:val="Heading 8"/>
    <w:next w:val="Normal.0"/>
    <w:pPr>
      <w:keepNext w:val="1"/>
      <w:keepLines w:val="0"/>
      <w:pageBreakBefore w:val="0"/>
      <w:widowControl w:val="1"/>
      <w:shd w:val="clear" w:color="auto" w:fill="auto"/>
      <w:suppressAutoHyphens w:val="0"/>
      <w:bidi w:val="0"/>
      <w:spacing w:before="0" w:after="0" w:line="260" w:lineRule="atLeast"/>
      <w:ind w:left="0" w:right="0" w:firstLine="0"/>
      <w:jc w:val="center"/>
      <w:outlineLvl w:val="5"/>
    </w:pPr>
    <w:rPr>
      <w:rFonts w:ascii="Arial" w:cs="Arial" w:hAnsi="Arial" w:eastAsia="Arial"/>
      <w:b w:val="0"/>
      <w:bCs w:val="0"/>
      <w:i w:val="0"/>
      <w:iCs w:val="0"/>
      <w:caps w:val="0"/>
      <w:smallCaps w:val="0"/>
      <w:strike w:val="0"/>
      <w:dstrike w:val="0"/>
      <w:outline w:val="0"/>
      <w:color w:val="000000"/>
      <w:spacing w:val="0"/>
      <w:kern w:val="0"/>
      <w:position w:val="0"/>
      <w:sz w:val="20"/>
      <w:szCs w:val="20"/>
      <w:u w:val="single" w:color="000000"/>
      <w:vertAlign w:val="baseline"/>
      <w:lang w:val="en-US"/>
    </w:rPr>
  </w:style>
  <w:style w:type="paragraph" w:styleId="Heading 9">
    <w:name w:val="Heading 9"/>
    <w:next w:val="Normal.0"/>
    <w:pPr>
      <w:keepNext w:val="1"/>
      <w:keepLines w:val="0"/>
      <w:pageBreakBefore w:val="0"/>
      <w:widowControl w:val="1"/>
      <w:shd w:val="clear" w:color="auto" w:fill="auto"/>
      <w:suppressAutoHyphens w:val="0"/>
      <w:bidi w:val="0"/>
      <w:spacing w:before="0" w:after="0" w:line="260" w:lineRule="atLeast"/>
      <w:ind w:left="0" w:right="0" w:firstLine="0"/>
      <w:jc w:val="center"/>
      <w:outlineLvl w:val="8"/>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singl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60" w:lineRule="atLeast"/>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paragraph" w:styleId="MAJOR HEADING- ZBL-OP">
    <w:name w:val="MAJOR HEADING- ZBL-OP"/>
    <w:next w:val="MAJOR HEADING- ZBL-OP"/>
    <w:pPr>
      <w:keepNext w:val="0"/>
      <w:keepLines w:val="0"/>
      <w:pageBreakBefore w:val="0"/>
      <w:widowControl w:val="1"/>
      <w:pBdr>
        <w:top w:val="single" w:color="000000" w:sz="12" w:space="0" w:shadow="0" w:frame="0"/>
        <w:left w:val="nil"/>
        <w:bottom w:val="single" w:color="000000" w:sz="12" w:space="0" w:shadow="0" w:frame="0"/>
        <w:right w:val="nil"/>
      </w:pBdr>
      <w:shd w:val="clear" w:color="auto" w:fill="auto"/>
      <w:tabs>
        <w:tab w:val="left" w:pos="720"/>
        <w:tab w:val="left" w:pos="1800"/>
      </w:tabs>
      <w:suppressAutoHyphens w:val="0"/>
      <w:bidi w:val="0"/>
      <w:spacing w:before="0" w:after="0" w:line="260" w:lineRule="atLeast"/>
      <w:ind w:left="0" w:right="0" w:firstLine="0"/>
      <w:jc w:val="both"/>
      <w:outlineLvl w:val="9"/>
    </w:pPr>
    <w:rPr>
      <w:rFonts w:ascii="Arial Black" w:cs="Arial Black" w:hAnsi="Arial Black" w:eastAsia="Arial Black"/>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List Number">
    <w:name w:val="List Number"/>
    <w:next w:val="List Number"/>
    <w:pPr>
      <w:keepNext w:val="0"/>
      <w:keepLines w:val="0"/>
      <w:pageBreakBefore w:val="0"/>
      <w:widowControl w:val="1"/>
      <w:shd w:val="clear" w:color="auto" w:fill="auto"/>
      <w:tabs>
        <w:tab w:val="left" w:pos="360"/>
      </w:tabs>
      <w:suppressAutoHyphens w:val="0"/>
      <w:bidi w:val="0"/>
      <w:spacing w:before="240" w:after="0" w:line="260" w:lineRule="atLeast"/>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2">
    <w:name w:val="Imported Style 2"/>
    <w:pPr>
      <w:numPr>
        <w:numId w:val="3"/>
      </w:numPr>
    </w:pPr>
  </w:style>
  <w:style w:type="numbering" w:styleId="Imported Style 3">
    <w:name w:val="Imported Style 3"/>
    <w:pPr>
      <w:numPr>
        <w:numId w:val="7"/>
      </w:numPr>
    </w:pPr>
  </w:style>
  <w:style w:type="paragraph" w:styleId="BODY TEXT- ZBL - OP">
    <w:name w:val="BODY TEXT- ZBL - OP"/>
    <w:next w:val="BODY TEXT- ZBL - OP"/>
    <w:pPr>
      <w:keepNext w:val="0"/>
      <w:keepLines w:val="0"/>
      <w:pageBreakBefore w:val="0"/>
      <w:widowControl w:val="1"/>
      <w:shd w:val="clear" w:color="auto" w:fill="auto"/>
      <w:tabs>
        <w:tab w:val="left" w:pos="1440"/>
      </w:tabs>
      <w:suppressAutoHyphens w:val="0"/>
      <w:bidi w:val="0"/>
      <w:spacing w:before="0" w:after="0" w:line="260" w:lineRule="atLeast"/>
      <w:ind w:left="1440" w:right="0" w:hanging="144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Text First Indent">
    <w:name w:val="Body Text First Indent"/>
    <w:next w:val="Body Text First Indent"/>
    <w:pPr>
      <w:keepNext w:val="0"/>
      <w:keepLines w:val="0"/>
      <w:pageBreakBefore w:val="0"/>
      <w:widowControl w:val="0"/>
      <w:shd w:val="clear" w:color="auto" w:fill="auto"/>
      <w:tabs>
        <w:tab w:val="left" w:pos="2160"/>
      </w:tabs>
      <w:suppressAutoHyphens w:val="0"/>
      <w:bidi w:val="0"/>
      <w:spacing w:before="240" w:after="0" w:line="260" w:lineRule="atLeast"/>
      <w:ind w:left="2160" w:right="0" w:hanging="72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4">
    <w:name w:val="Imported Style 4"/>
    <w:pPr>
      <w:numPr>
        <w:numId w:val="9"/>
      </w:numPr>
    </w:pPr>
  </w:style>
  <w:style w:type="numbering" w:styleId="Imported Style 5">
    <w:name w:val="Imported Style 5"/>
    <w:pPr>
      <w:numPr>
        <w:numId w:val="12"/>
      </w:numPr>
    </w:p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60" w:lineRule="atLeast"/>
      <w:ind w:left="144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6">
    <w:name w:val="Imported Style 6"/>
    <w:pPr>
      <w:numPr>
        <w:numId w:val="14"/>
      </w:numPr>
    </w:pPr>
  </w:style>
  <w:style w:type="numbering" w:styleId="Imported Style 7">
    <w:name w:val="Imported Style 7"/>
    <w:pPr>
      <w:numPr>
        <w:numId w:val="16"/>
      </w:numPr>
    </w:pPr>
  </w:style>
  <w:style w:type="numbering" w:styleId="Imported Style 8">
    <w:name w:val="Imported Style 8"/>
    <w:pPr>
      <w:numPr>
        <w:numId w:val="18"/>
      </w:numPr>
    </w:pPr>
  </w:style>
  <w:style w:type="numbering" w:styleId="Imported Style 9">
    <w:name w:val="Imported Style 9"/>
    <w:pPr>
      <w:numPr>
        <w:numId w:val="21"/>
      </w:numPr>
    </w:pPr>
  </w:style>
  <w:style w:type="paragraph" w:styleId="Body Text First Indent 2">
    <w:name w:val="Body Text First Indent 2"/>
    <w:next w:val="Body Text First Indent 2"/>
    <w:pPr>
      <w:keepNext w:val="0"/>
      <w:keepLines w:val="0"/>
      <w:pageBreakBefore w:val="0"/>
      <w:widowControl w:val="1"/>
      <w:shd w:val="clear" w:color="auto" w:fill="auto"/>
      <w:suppressAutoHyphens w:val="0"/>
      <w:bidi w:val="0"/>
      <w:spacing w:before="220" w:after="0" w:line="260" w:lineRule="atLeast"/>
      <w:ind w:left="2880" w:right="0" w:hanging="72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0">
    <w:name w:val="Imported Style 10"/>
    <w:pPr>
      <w:numPr>
        <w:numId w:val="23"/>
      </w:numPr>
    </w:pPr>
  </w:style>
  <w:style w:type="numbering" w:styleId="Imported Style 11">
    <w:name w:val="Imported Style 11"/>
    <w:pPr>
      <w:numPr>
        <w:numId w:val="26"/>
      </w:numPr>
    </w:pPr>
  </w:style>
  <w:style w:type="numbering" w:styleId="Imported Style 12">
    <w:name w:val="Imported Style 12"/>
    <w:pPr>
      <w:numPr>
        <w:numId w:val="29"/>
      </w:numPr>
    </w:pPr>
  </w:style>
  <w:style w:type="numbering" w:styleId="Imported Style 13">
    <w:name w:val="Imported Style 13"/>
    <w:pPr>
      <w:numPr>
        <w:numId w:val="32"/>
      </w:numPr>
    </w:pPr>
  </w:style>
  <w:style w:type="numbering" w:styleId="Imported Style 14">
    <w:name w:val="Imported Style 14"/>
    <w:pPr>
      <w:numPr>
        <w:numId w:val="34"/>
      </w:numPr>
    </w:p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0" w:line="260" w:lineRule="atLeast"/>
      <w:ind w:left="36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5">
    <w:name w:val="Imported Style 15"/>
    <w:pPr>
      <w:numPr>
        <w:numId w:val="37"/>
      </w:numPr>
    </w:pPr>
  </w:style>
  <w:style w:type="numbering" w:styleId="Imported Style 16">
    <w:name w:val="Imported Style 16"/>
    <w:pPr>
      <w:numPr>
        <w:numId w:val="39"/>
      </w:numPr>
    </w:pPr>
  </w:style>
  <w:style w:type="numbering" w:styleId="Imported Style 17">
    <w:name w:val="Imported Style 17"/>
    <w:pPr>
      <w:numPr>
        <w:numId w:val="41"/>
      </w:numPr>
    </w:pPr>
  </w:style>
  <w:style w:type="paragraph" w:styleId="Bulleted list">
    <w:name w:val="Bulleted list"/>
    <w:next w:val="Bulleted list"/>
    <w:pPr>
      <w:keepNext w:val="0"/>
      <w:keepLines w:val="0"/>
      <w:pageBreakBefore w:val="0"/>
      <w:widowControl w:val="1"/>
      <w:shd w:val="clear" w:color="auto" w:fill="auto"/>
      <w:tabs>
        <w:tab w:val="left" w:pos="2160"/>
      </w:tabs>
      <w:suppressAutoHyphens w:val="0"/>
      <w:bidi w:val="0"/>
      <w:spacing w:before="0" w:after="0" w:line="260" w:lineRule="atLeast"/>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8">
    <w:name w:val="Imported Style 18"/>
    <w:pPr>
      <w:numPr>
        <w:numId w:val="44"/>
      </w:numPr>
    </w:pPr>
  </w:style>
  <w:style w:type="paragraph" w:styleId="Sub head 1 - ZBL - OP">
    <w:name w:val="Sub head 1 - ZBL - OP"/>
    <w:next w:val="Sub head 1 - ZBL - OP"/>
    <w:pPr>
      <w:keepNext w:val="0"/>
      <w:keepLines w:val="0"/>
      <w:pageBreakBefore w:val="0"/>
      <w:widowControl w:val="1"/>
      <w:shd w:val="clear" w:color="auto" w:fill="auto"/>
      <w:tabs>
        <w:tab w:val="left" w:pos="1440"/>
      </w:tabs>
      <w:suppressAutoHyphens w:val="0"/>
      <w:bidi w:val="0"/>
      <w:spacing w:before="0" w:after="0" w:line="260" w:lineRule="atLeast"/>
      <w:ind w:left="1440" w:right="0" w:hanging="1440"/>
      <w:jc w:val="both"/>
      <w:outlineLvl w:val="9"/>
    </w:pPr>
    <w:rPr>
      <w:rFonts w:ascii="Arial Black" w:cs="Arial Black" w:hAnsi="Arial Black" w:eastAsia="Arial Black"/>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indent first level ZBL-OP">
    <w:name w:val="indent first level ZBL-OP"/>
    <w:next w:val="indent first level ZBL-OP"/>
    <w:pPr>
      <w:keepNext w:val="0"/>
      <w:keepLines w:val="0"/>
      <w:pageBreakBefore w:val="0"/>
      <w:widowControl w:val="1"/>
      <w:shd w:val="clear" w:color="auto" w:fill="auto"/>
      <w:tabs>
        <w:tab w:val="left" w:pos="1440"/>
        <w:tab w:val="left" w:pos="2160"/>
      </w:tabs>
      <w:suppressAutoHyphens w:val="0"/>
      <w:bidi w:val="0"/>
      <w:spacing w:before="0" w:after="0" w:line="260" w:lineRule="atLeast"/>
      <w:ind w:left="2160" w:right="0" w:hanging="216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9">
    <w:name w:val="Imported Style 19"/>
    <w:pPr>
      <w:numPr>
        <w:numId w:val="46"/>
      </w:numPr>
    </w:pPr>
  </w:style>
  <w:style w:type="numbering" w:styleId="Imported Style 20">
    <w:name w:val="Imported Style 20"/>
    <w:pPr>
      <w:numPr>
        <w:numId w:val="4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numbering" Target="numbering.xml"/><Relationship Id="rId14"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